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B48AF" w:rsidRDefault="00EF7DF0">
      <w:pPr>
        <w:pBdr>
          <w:top w:val="nil"/>
          <w:left w:val="nil"/>
          <w:bottom w:val="nil"/>
          <w:right w:val="nil"/>
          <w:between w:val="nil"/>
        </w:pBdr>
        <w:ind w:left="8" w:hanging="10"/>
        <w:rPr>
          <w:rFonts w:ascii="Estrangelo Edessa" w:eastAsia="Estrangelo Edessa" w:hAnsi="Estrangelo Edessa" w:cs="Estrangelo Edessa"/>
          <w:b/>
          <w:color w:val="002060"/>
          <w:sz w:val="96"/>
          <w:szCs w:val="96"/>
        </w:rPr>
      </w:pPr>
      <w:r>
        <w:rPr>
          <w:rFonts w:ascii="Estrangelo Edessa" w:eastAsia="Estrangelo Edessa" w:hAnsi="Estrangelo Edessa" w:cs="Estrangelo Edessa"/>
          <w:b/>
          <w:noProof/>
          <w:color w:val="002060"/>
          <w:sz w:val="96"/>
          <w:szCs w:val="96"/>
        </w:rPr>
        <w:drawing>
          <wp:inline distT="114300" distB="114300" distL="114300" distR="114300">
            <wp:extent cx="4572000" cy="3969067"/>
            <wp:effectExtent l="0" t="0" r="0" b="0"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96906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5174305</wp:posOffset>
            </wp:positionH>
            <wp:positionV relativeFrom="paragraph">
              <wp:posOffset>0</wp:posOffset>
            </wp:positionV>
            <wp:extent cx="1304925" cy="1304925"/>
            <wp:effectExtent l="0" t="0" r="0" b="0"/>
            <wp:wrapNone/>
            <wp:docPr id="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3049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EB48AF" w:rsidRDefault="00EB48AF">
      <w:pPr>
        <w:pBdr>
          <w:top w:val="nil"/>
          <w:left w:val="nil"/>
          <w:bottom w:val="nil"/>
          <w:right w:val="nil"/>
          <w:between w:val="nil"/>
        </w:pBdr>
        <w:ind w:left="3" w:hanging="5"/>
        <w:jc w:val="center"/>
        <w:rPr>
          <w:rFonts w:ascii="Open Sans" w:eastAsia="Open Sans" w:hAnsi="Open Sans" w:cs="Open Sans"/>
          <w:b/>
          <w:color w:val="002060"/>
          <w:sz w:val="48"/>
          <w:szCs w:val="48"/>
        </w:rPr>
      </w:pPr>
    </w:p>
    <w:p w:rsidR="00EB48AF" w:rsidRDefault="00EF7DF0">
      <w:pPr>
        <w:pBdr>
          <w:top w:val="nil"/>
          <w:left w:val="nil"/>
          <w:bottom w:val="nil"/>
          <w:right w:val="nil"/>
          <w:between w:val="nil"/>
        </w:pBdr>
        <w:ind w:left="5" w:hanging="7"/>
        <w:jc w:val="center"/>
        <w:rPr>
          <w:rFonts w:ascii="Open Sans" w:eastAsia="Open Sans" w:hAnsi="Open Sans" w:cs="Open Sans"/>
          <w:b/>
          <w:color w:val="002060"/>
          <w:sz w:val="70"/>
          <w:szCs w:val="70"/>
        </w:rPr>
      </w:pPr>
      <w:proofErr w:type="spellStart"/>
      <w:r>
        <w:rPr>
          <w:rFonts w:ascii="Open Sans" w:eastAsia="Open Sans" w:hAnsi="Open Sans" w:cs="Open Sans"/>
          <w:b/>
          <w:color w:val="002060"/>
          <w:sz w:val="70"/>
          <w:szCs w:val="70"/>
        </w:rPr>
        <w:t>Friday</w:t>
      </w:r>
      <w:proofErr w:type="spellEnd"/>
      <w:r>
        <w:rPr>
          <w:rFonts w:ascii="Open Sans" w:eastAsia="Open Sans" w:hAnsi="Open Sans" w:cs="Open Sans"/>
          <w:b/>
          <w:color w:val="002060"/>
          <w:sz w:val="70"/>
          <w:szCs w:val="70"/>
        </w:rPr>
        <w:t xml:space="preserve"> Night Dive</w:t>
      </w:r>
    </w:p>
    <w:p w:rsidR="00EB48AF" w:rsidRDefault="00EF7DF0">
      <w:pPr>
        <w:pBdr>
          <w:top w:val="nil"/>
          <w:left w:val="nil"/>
          <w:bottom w:val="nil"/>
          <w:right w:val="nil"/>
          <w:between w:val="nil"/>
        </w:pBdr>
        <w:ind w:left="2" w:hanging="4"/>
        <w:jc w:val="center"/>
        <w:rPr>
          <w:rFonts w:ascii="Arial" w:eastAsia="Arial" w:hAnsi="Arial" w:cs="Arial"/>
          <w:color w:val="002060"/>
          <w:sz w:val="40"/>
          <w:szCs w:val="40"/>
        </w:rPr>
      </w:pPr>
      <w:r>
        <w:rPr>
          <w:rFonts w:ascii="Arial" w:eastAsia="Arial" w:hAnsi="Arial" w:cs="Arial"/>
          <w:b/>
          <w:color w:val="002060"/>
          <w:sz w:val="40"/>
          <w:szCs w:val="40"/>
        </w:rPr>
        <w:t>La SSD Tavagnacco</w:t>
      </w:r>
    </w:p>
    <w:p w:rsidR="00EB48AF" w:rsidRDefault="00EF7DF0">
      <w:pPr>
        <w:pBdr>
          <w:top w:val="nil"/>
          <w:left w:val="nil"/>
          <w:bottom w:val="nil"/>
          <w:right w:val="nil"/>
          <w:between w:val="nil"/>
        </w:pBdr>
        <w:ind w:left="2" w:hanging="4"/>
        <w:jc w:val="center"/>
        <w:rPr>
          <w:rFonts w:eastAsia="Calibri" w:cs="Calibri"/>
          <w:b/>
          <w:color w:val="002060"/>
          <w:sz w:val="40"/>
          <w:szCs w:val="40"/>
        </w:rPr>
      </w:pPr>
      <w:r>
        <w:rPr>
          <w:rFonts w:eastAsia="Calibri" w:cs="Calibri"/>
          <w:b/>
          <w:color w:val="002060"/>
          <w:sz w:val="40"/>
          <w:szCs w:val="40"/>
        </w:rPr>
        <w:t>organizza la</w:t>
      </w:r>
    </w:p>
    <w:p w:rsidR="00EB48AF" w:rsidRDefault="00EF7DF0">
      <w:pPr>
        <w:pBdr>
          <w:top w:val="nil"/>
          <w:left w:val="nil"/>
          <w:bottom w:val="nil"/>
          <w:right w:val="nil"/>
          <w:between w:val="nil"/>
        </w:pBdr>
        <w:tabs>
          <w:tab w:val="left" w:pos="2325"/>
        </w:tabs>
        <w:ind w:left="2" w:hanging="4"/>
        <w:jc w:val="center"/>
        <w:rPr>
          <w:rFonts w:eastAsia="Calibri" w:cs="Calibri"/>
          <w:color w:val="002060"/>
          <w:sz w:val="40"/>
          <w:szCs w:val="40"/>
        </w:rPr>
      </w:pPr>
      <w:r>
        <w:rPr>
          <w:rFonts w:eastAsia="Calibri" w:cs="Calibri"/>
          <w:b/>
          <w:color w:val="002060"/>
          <w:sz w:val="40"/>
          <w:szCs w:val="40"/>
        </w:rPr>
        <w:t>GARA DI QUALIFICAZIONE NAZIONALE DI:</w:t>
      </w:r>
    </w:p>
    <w:p w:rsidR="00EB48AF" w:rsidRDefault="00EB48AF">
      <w:pPr>
        <w:pBdr>
          <w:top w:val="nil"/>
          <w:left w:val="nil"/>
          <w:bottom w:val="nil"/>
          <w:right w:val="nil"/>
          <w:between w:val="nil"/>
        </w:pBdr>
        <w:tabs>
          <w:tab w:val="left" w:pos="2325"/>
        </w:tabs>
        <w:ind w:left="2" w:hanging="4"/>
        <w:rPr>
          <w:rFonts w:eastAsia="Calibri" w:cs="Calibri"/>
          <w:color w:val="002060"/>
          <w:sz w:val="40"/>
          <w:szCs w:val="40"/>
        </w:rPr>
      </w:pPr>
    </w:p>
    <w:p w:rsidR="00EB48AF" w:rsidRDefault="00EF7DF0">
      <w:pPr>
        <w:pBdr>
          <w:top w:val="nil"/>
          <w:left w:val="nil"/>
          <w:bottom w:val="nil"/>
          <w:right w:val="nil"/>
          <w:between w:val="nil"/>
        </w:pBdr>
        <w:tabs>
          <w:tab w:val="left" w:pos="2325"/>
        </w:tabs>
        <w:ind w:left="2" w:hanging="4"/>
        <w:jc w:val="center"/>
        <w:rPr>
          <w:rFonts w:eastAsia="Calibri" w:cs="Calibri"/>
          <w:color w:val="002060"/>
          <w:sz w:val="40"/>
          <w:szCs w:val="40"/>
        </w:rPr>
      </w:pPr>
      <w:r>
        <w:rPr>
          <w:rFonts w:eastAsia="Calibri" w:cs="Calibri"/>
          <w:b/>
          <w:color w:val="002060"/>
          <w:sz w:val="40"/>
          <w:szCs w:val="40"/>
        </w:rPr>
        <w:t>APNEA DINAMICA CON E SENZA ATTREZZI</w:t>
      </w:r>
    </w:p>
    <w:p w:rsidR="00EB48AF" w:rsidRDefault="00EF7DF0">
      <w:pPr>
        <w:pBdr>
          <w:top w:val="nil"/>
          <w:left w:val="nil"/>
          <w:bottom w:val="nil"/>
          <w:right w:val="nil"/>
          <w:between w:val="nil"/>
        </w:pBdr>
        <w:tabs>
          <w:tab w:val="left" w:pos="2325"/>
        </w:tabs>
        <w:ind w:left="2" w:hanging="4"/>
        <w:jc w:val="center"/>
        <w:rPr>
          <w:rFonts w:eastAsia="Calibri" w:cs="Calibri"/>
          <w:color w:val="002060"/>
          <w:sz w:val="40"/>
          <w:szCs w:val="40"/>
        </w:rPr>
      </w:pPr>
      <w:r>
        <w:rPr>
          <w:rFonts w:eastAsia="Calibri" w:cs="Calibri"/>
          <w:b/>
          <w:color w:val="002060"/>
          <w:sz w:val="40"/>
          <w:szCs w:val="40"/>
        </w:rPr>
        <w:t>ANCHE PER ATLETI PARALIMPICI</w:t>
      </w:r>
    </w:p>
    <w:p w:rsidR="00EB48AF" w:rsidRDefault="00EB48AF" w:rsidP="008644A6">
      <w:pPr>
        <w:pBdr>
          <w:top w:val="nil"/>
          <w:left w:val="nil"/>
          <w:bottom w:val="nil"/>
          <w:right w:val="nil"/>
          <w:between w:val="nil"/>
        </w:pBdr>
        <w:ind w:leftChars="0" w:left="0" w:firstLineChars="0" w:firstLine="0"/>
        <w:rPr>
          <w:rFonts w:eastAsia="Calibri" w:cs="Calibri"/>
          <w:b/>
          <w:color w:val="002060"/>
          <w:sz w:val="40"/>
          <w:szCs w:val="40"/>
        </w:rPr>
      </w:pPr>
    </w:p>
    <w:p w:rsidR="00EB48AF" w:rsidRDefault="00EF7DF0">
      <w:pPr>
        <w:pBdr>
          <w:top w:val="nil"/>
          <w:left w:val="nil"/>
          <w:bottom w:val="nil"/>
          <w:right w:val="nil"/>
          <w:between w:val="nil"/>
        </w:pBdr>
        <w:ind w:left="2" w:hanging="4"/>
        <w:jc w:val="center"/>
        <w:rPr>
          <w:rFonts w:eastAsia="Calibri" w:cs="Calibri"/>
          <w:color w:val="002060"/>
          <w:sz w:val="40"/>
          <w:szCs w:val="40"/>
        </w:rPr>
      </w:pPr>
      <w:r>
        <w:rPr>
          <w:rFonts w:eastAsia="Calibri" w:cs="Calibri"/>
          <w:b/>
          <w:color w:val="002060"/>
          <w:sz w:val="40"/>
          <w:szCs w:val="40"/>
        </w:rPr>
        <w:t>Presso la Piscina</w:t>
      </w:r>
      <w:r>
        <w:rPr>
          <w:rFonts w:eastAsia="Calibri" w:cs="Calibri"/>
          <w:color w:val="002060"/>
          <w:sz w:val="40"/>
          <w:szCs w:val="40"/>
        </w:rPr>
        <w:t xml:space="preserve"> </w:t>
      </w:r>
      <w:r>
        <w:rPr>
          <w:rFonts w:eastAsia="Calibri" w:cs="Calibri"/>
          <w:b/>
          <w:color w:val="002060"/>
          <w:sz w:val="40"/>
          <w:szCs w:val="40"/>
        </w:rPr>
        <w:t xml:space="preserve">comunale di Tavagnacco </w:t>
      </w:r>
    </w:p>
    <w:p w:rsidR="00EB48AF" w:rsidRDefault="00EF7DF0">
      <w:pPr>
        <w:pBdr>
          <w:top w:val="nil"/>
          <w:left w:val="nil"/>
          <w:bottom w:val="nil"/>
          <w:right w:val="nil"/>
          <w:between w:val="nil"/>
        </w:pBdr>
        <w:ind w:left="2" w:hanging="4"/>
        <w:jc w:val="center"/>
        <w:rPr>
          <w:rFonts w:eastAsia="Calibri" w:cs="Calibri"/>
          <w:b/>
          <w:color w:val="002060"/>
          <w:sz w:val="40"/>
          <w:szCs w:val="40"/>
        </w:rPr>
      </w:pPr>
      <w:r>
        <w:rPr>
          <w:rFonts w:eastAsia="Calibri" w:cs="Calibri"/>
          <w:b/>
          <w:color w:val="002060"/>
          <w:sz w:val="40"/>
          <w:szCs w:val="40"/>
        </w:rPr>
        <w:t xml:space="preserve">Via </w:t>
      </w:r>
      <w:r>
        <w:rPr>
          <w:rFonts w:eastAsia="Calibri" w:cs="Calibri"/>
          <w:b/>
          <w:color w:val="002060"/>
          <w:sz w:val="40"/>
          <w:szCs w:val="40"/>
        </w:rPr>
        <w:t>Bolzano</w:t>
      </w:r>
      <w:r>
        <w:rPr>
          <w:rFonts w:eastAsia="Calibri" w:cs="Calibri"/>
          <w:b/>
          <w:color w:val="002060"/>
          <w:sz w:val="40"/>
          <w:szCs w:val="40"/>
        </w:rPr>
        <w:t xml:space="preserve">, </w:t>
      </w:r>
      <w:r>
        <w:rPr>
          <w:rFonts w:eastAsia="Calibri" w:cs="Calibri"/>
          <w:b/>
          <w:color w:val="002060"/>
          <w:sz w:val="40"/>
          <w:szCs w:val="40"/>
        </w:rPr>
        <w:t>29</w:t>
      </w:r>
      <w:r>
        <w:rPr>
          <w:rFonts w:eastAsia="Calibri" w:cs="Calibri"/>
          <w:b/>
          <w:color w:val="002060"/>
          <w:sz w:val="40"/>
          <w:szCs w:val="40"/>
        </w:rPr>
        <w:t xml:space="preserve"> - </w:t>
      </w:r>
      <w:r>
        <w:rPr>
          <w:rFonts w:eastAsia="Calibri" w:cs="Calibri"/>
          <w:b/>
          <w:color w:val="002060"/>
          <w:sz w:val="40"/>
          <w:szCs w:val="40"/>
        </w:rPr>
        <w:t>33010</w:t>
      </w:r>
      <w:r>
        <w:rPr>
          <w:rFonts w:eastAsia="Calibri" w:cs="Calibri"/>
          <w:b/>
          <w:color w:val="002060"/>
          <w:sz w:val="40"/>
          <w:szCs w:val="40"/>
        </w:rPr>
        <w:t xml:space="preserve"> </w:t>
      </w:r>
      <w:r>
        <w:rPr>
          <w:rFonts w:eastAsia="Calibri" w:cs="Calibri"/>
          <w:b/>
          <w:color w:val="002060"/>
          <w:sz w:val="40"/>
          <w:szCs w:val="40"/>
        </w:rPr>
        <w:t>Tavagnacco (UD)</w:t>
      </w:r>
    </w:p>
    <w:p w:rsidR="00EB48AF" w:rsidRDefault="00EF7DF0">
      <w:pPr>
        <w:pBdr>
          <w:top w:val="nil"/>
          <w:left w:val="nil"/>
          <w:bottom w:val="nil"/>
          <w:right w:val="nil"/>
          <w:between w:val="nil"/>
        </w:pBdr>
        <w:ind w:left="2" w:hanging="4"/>
        <w:jc w:val="center"/>
        <w:rPr>
          <w:rFonts w:eastAsia="Calibri" w:cs="Calibri"/>
          <w:b/>
          <w:color w:val="002060"/>
          <w:sz w:val="40"/>
          <w:szCs w:val="40"/>
        </w:rPr>
      </w:pPr>
      <w:r>
        <w:rPr>
          <w:rFonts w:eastAsia="Calibri" w:cs="Calibri"/>
          <w:b/>
          <w:color w:val="002060"/>
          <w:sz w:val="40"/>
          <w:szCs w:val="40"/>
        </w:rPr>
        <w:t>VENERDI’</w:t>
      </w:r>
      <w:r>
        <w:rPr>
          <w:rFonts w:eastAsia="Calibri" w:cs="Calibri"/>
          <w:b/>
          <w:color w:val="002060"/>
          <w:sz w:val="40"/>
          <w:szCs w:val="40"/>
        </w:rPr>
        <w:t xml:space="preserve"> </w:t>
      </w:r>
      <w:r>
        <w:rPr>
          <w:rFonts w:eastAsia="Calibri" w:cs="Calibri"/>
          <w:b/>
          <w:color w:val="002060"/>
          <w:sz w:val="40"/>
          <w:szCs w:val="40"/>
        </w:rPr>
        <w:t>16</w:t>
      </w:r>
      <w:r>
        <w:rPr>
          <w:rFonts w:eastAsia="Calibri" w:cs="Calibri"/>
          <w:b/>
          <w:color w:val="002060"/>
          <w:sz w:val="40"/>
          <w:szCs w:val="40"/>
        </w:rPr>
        <w:t xml:space="preserve"> </w:t>
      </w:r>
      <w:r>
        <w:rPr>
          <w:rFonts w:eastAsia="Calibri" w:cs="Calibri"/>
          <w:b/>
          <w:color w:val="002060"/>
          <w:sz w:val="40"/>
          <w:szCs w:val="40"/>
        </w:rPr>
        <w:t>MAGGIO</w:t>
      </w:r>
      <w:r>
        <w:rPr>
          <w:rFonts w:eastAsia="Calibri" w:cs="Calibri"/>
          <w:b/>
          <w:color w:val="002060"/>
          <w:sz w:val="40"/>
          <w:szCs w:val="40"/>
        </w:rPr>
        <w:t xml:space="preserve"> 202</w:t>
      </w:r>
      <w:r>
        <w:rPr>
          <w:rFonts w:eastAsia="Calibri" w:cs="Calibri"/>
          <w:b/>
          <w:color w:val="002060"/>
          <w:sz w:val="40"/>
          <w:szCs w:val="40"/>
        </w:rPr>
        <w:t>5</w:t>
      </w:r>
    </w:p>
    <w:p w:rsidR="00EB48AF" w:rsidRDefault="00EB48AF" w:rsidP="008644A6">
      <w:pPr>
        <w:pBdr>
          <w:top w:val="nil"/>
          <w:left w:val="nil"/>
          <w:bottom w:val="nil"/>
          <w:right w:val="nil"/>
          <w:between w:val="nil"/>
        </w:pBdr>
        <w:ind w:leftChars="0" w:left="0" w:firstLineChars="0" w:firstLine="0"/>
        <w:rPr>
          <w:rFonts w:eastAsia="Calibri" w:cs="Calibri"/>
          <w:color w:val="002060"/>
          <w:sz w:val="40"/>
          <w:szCs w:val="40"/>
        </w:rPr>
      </w:pPr>
    </w:p>
    <w:p w:rsidR="00EB48AF" w:rsidRDefault="00EB48AF" w:rsidP="008644A6">
      <w:pPr>
        <w:pBdr>
          <w:top w:val="nil"/>
          <w:left w:val="nil"/>
          <w:bottom w:val="nil"/>
          <w:right w:val="nil"/>
          <w:between w:val="nil"/>
        </w:pBdr>
        <w:ind w:leftChars="0" w:left="0" w:firstLineChars="0" w:firstLine="0"/>
        <w:rPr>
          <w:rFonts w:eastAsia="Calibri" w:cs="Calibri"/>
          <w:b/>
          <w:sz w:val="28"/>
          <w:szCs w:val="28"/>
        </w:rPr>
      </w:pPr>
    </w:p>
    <w:p w:rsidR="00EB48AF" w:rsidRDefault="00EF7DF0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rFonts w:eastAsia="Calibri" w:cs="Calibri"/>
          <w:color w:val="000000"/>
        </w:rPr>
      </w:pPr>
      <w:r>
        <w:rPr>
          <w:rFonts w:eastAsia="Calibri" w:cs="Calibri"/>
          <w:b/>
          <w:color w:val="000000"/>
          <w:sz w:val="28"/>
          <w:szCs w:val="28"/>
        </w:rPr>
        <w:t>REGOLAMENTO PARTICOLARE GARA</w:t>
      </w:r>
    </w:p>
    <w:p w:rsidR="00EB48AF" w:rsidRDefault="00EB48AF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rFonts w:eastAsia="Calibri" w:cs="Calibri"/>
          <w:color w:val="000000"/>
        </w:rPr>
      </w:pPr>
    </w:p>
    <w:p w:rsidR="00EB48AF" w:rsidRDefault="00EF7DF0">
      <w:pPr>
        <w:keepNext/>
        <w:keepLines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40" w:after="0"/>
        <w:ind w:left="1" w:hanging="3"/>
        <w:rPr>
          <w:rFonts w:eastAsia="Calibri" w:cs="Calibri"/>
          <w:color w:val="000000"/>
          <w:sz w:val="32"/>
          <w:szCs w:val="32"/>
        </w:rPr>
      </w:pPr>
      <w:r>
        <w:rPr>
          <w:rFonts w:eastAsia="Calibri" w:cs="Calibri"/>
          <w:color w:val="000000"/>
          <w:sz w:val="32"/>
          <w:szCs w:val="32"/>
        </w:rPr>
        <w:t>INDICE:</w:t>
      </w:r>
    </w:p>
    <w:p w:rsidR="00EB48AF" w:rsidRDefault="00EB48AF">
      <w:pPr>
        <w:keepNext/>
        <w:keepLines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40" w:after="0"/>
        <w:ind w:left="1" w:hanging="3"/>
        <w:rPr>
          <w:rFonts w:eastAsia="Calibri" w:cs="Calibri"/>
          <w:sz w:val="32"/>
          <w:szCs w:val="32"/>
        </w:rPr>
      </w:pPr>
    </w:p>
    <w:p w:rsidR="00EB48AF" w:rsidRDefault="00EF7DF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" w:hanging="3"/>
        <w:rPr>
          <w:rFonts w:eastAsia="Calibri" w:cs="Calibri"/>
          <w:color w:val="000000"/>
          <w:sz w:val="32"/>
          <w:szCs w:val="32"/>
        </w:rPr>
      </w:pPr>
      <w:r>
        <w:rPr>
          <w:rFonts w:eastAsia="Calibri" w:cs="Calibri"/>
          <w:color w:val="000000"/>
          <w:sz w:val="32"/>
          <w:szCs w:val="32"/>
        </w:rPr>
        <w:t>Articolo 1.     ORGANIZZAZIONE</w:t>
      </w:r>
    </w:p>
    <w:p w:rsidR="00EB48AF" w:rsidRDefault="00EF7DF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" w:hanging="3"/>
        <w:rPr>
          <w:rFonts w:eastAsia="Calibri" w:cs="Calibri"/>
          <w:color w:val="000000"/>
          <w:sz w:val="32"/>
          <w:szCs w:val="32"/>
        </w:rPr>
      </w:pPr>
      <w:r>
        <w:rPr>
          <w:rFonts w:eastAsia="Calibri" w:cs="Calibri"/>
          <w:color w:val="000000"/>
          <w:sz w:val="32"/>
          <w:szCs w:val="32"/>
        </w:rPr>
        <w:t>Articolo 2.     PARTECIPAZIONE</w:t>
      </w:r>
    </w:p>
    <w:p w:rsidR="00EB48AF" w:rsidRDefault="00EF7DF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" w:hanging="3"/>
        <w:rPr>
          <w:rFonts w:eastAsia="Calibri" w:cs="Calibri"/>
          <w:color w:val="000000"/>
          <w:sz w:val="32"/>
          <w:szCs w:val="32"/>
        </w:rPr>
      </w:pPr>
      <w:r>
        <w:rPr>
          <w:rFonts w:eastAsia="Calibri" w:cs="Calibri"/>
          <w:color w:val="000000"/>
          <w:sz w:val="32"/>
          <w:szCs w:val="32"/>
        </w:rPr>
        <w:t>Articolo 3.     ISCRIZIONI</w:t>
      </w:r>
    </w:p>
    <w:p w:rsidR="00EB48AF" w:rsidRDefault="00EF7DF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" w:hanging="3"/>
        <w:rPr>
          <w:rFonts w:eastAsia="Calibri" w:cs="Calibri"/>
          <w:color w:val="000000"/>
          <w:sz w:val="32"/>
          <w:szCs w:val="32"/>
        </w:rPr>
      </w:pPr>
      <w:r>
        <w:rPr>
          <w:rFonts w:eastAsia="Calibri" w:cs="Calibri"/>
          <w:color w:val="000000"/>
          <w:sz w:val="32"/>
          <w:szCs w:val="32"/>
        </w:rPr>
        <w:t>Articolo 4.     LUOGO di CONVOCAZIONE</w:t>
      </w:r>
    </w:p>
    <w:p w:rsidR="00EB48AF" w:rsidRDefault="00EF7DF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" w:hanging="3"/>
        <w:rPr>
          <w:rFonts w:eastAsia="Calibri" w:cs="Calibri"/>
          <w:color w:val="000000"/>
          <w:sz w:val="32"/>
          <w:szCs w:val="32"/>
        </w:rPr>
      </w:pPr>
      <w:r>
        <w:rPr>
          <w:rFonts w:eastAsia="Calibri" w:cs="Calibri"/>
          <w:color w:val="000000"/>
          <w:sz w:val="32"/>
          <w:szCs w:val="32"/>
        </w:rPr>
        <w:t>Articolo 5.     SVOLGIMENTO DELLA GARA</w:t>
      </w:r>
    </w:p>
    <w:p w:rsidR="00EB48AF" w:rsidRDefault="00EF7DF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" w:hanging="3"/>
        <w:rPr>
          <w:rFonts w:eastAsia="Calibri" w:cs="Calibri"/>
          <w:color w:val="000000"/>
          <w:sz w:val="32"/>
          <w:szCs w:val="32"/>
        </w:rPr>
      </w:pPr>
      <w:r>
        <w:rPr>
          <w:rFonts w:eastAsia="Calibri" w:cs="Calibri"/>
          <w:color w:val="000000"/>
          <w:sz w:val="32"/>
          <w:szCs w:val="32"/>
        </w:rPr>
        <w:t>Articolo 6.     ATTREZZATURA</w:t>
      </w:r>
    </w:p>
    <w:p w:rsidR="00EB48AF" w:rsidRDefault="00EF7DF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" w:hanging="3"/>
        <w:rPr>
          <w:rFonts w:eastAsia="Calibri" w:cs="Calibri"/>
          <w:color w:val="000000"/>
          <w:sz w:val="32"/>
          <w:szCs w:val="32"/>
        </w:rPr>
      </w:pPr>
      <w:r>
        <w:rPr>
          <w:rFonts w:eastAsia="Calibri" w:cs="Calibri"/>
          <w:color w:val="000000"/>
          <w:sz w:val="32"/>
          <w:szCs w:val="32"/>
        </w:rPr>
        <w:t>Articolo 7.     SICUREZZA</w:t>
      </w:r>
    </w:p>
    <w:p w:rsidR="00EB48AF" w:rsidRDefault="00EF7DF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" w:hanging="3"/>
        <w:rPr>
          <w:rFonts w:eastAsia="Calibri" w:cs="Calibri"/>
          <w:color w:val="000000"/>
          <w:sz w:val="32"/>
          <w:szCs w:val="32"/>
        </w:rPr>
      </w:pPr>
      <w:r>
        <w:rPr>
          <w:rFonts w:eastAsia="Calibri" w:cs="Calibri"/>
          <w:color w:val="000000"/>
          <w:sz w:val="32"/>
          <w:szCs w:val="32"/>
        </w:rPr>
        <w:t>Articolo 8.     PREMIAZIONI</w:t>
      </w:r>
    </w:p>
    <w:p w:rsidR="00EB48AF" w:rsidRDefault="00EF7DF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" w:hanging="3"/>
        <w:rPr>
          <w:rFonts w:eastAsia="Calibri" w:cs="Calibri"/>
          <w:color w:val="000000"/>
          <w:sz w:val="32"/>
          <w:szCs w:val="32"/>
        </w:rPr>
      </w:pPr>
      <w:r>
        <w:rPr>
          <w:rFonts w:eastAsia="Calibri" w:cs="Calibri"/>
          <w:color w:val="000000"/>
          <w:sz w:val="32"/>
          <w:szCs w:val="32"/>
        </w:rPr>
        <w:t>Articolo 9.     RECLAMI</w:t>
      </w:r>
    </w:p>
    <w:p w:rsidR="00EB48AF" w:rsidRDefault="00EF7DF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" w:hanging="3"/>
        <w:rPr>
          <w:rFonts w:eastAsia="Calibri" w:cs="Calibri"/>
          <w:color w:val="000000"/>
          <w:sz w:val="32"/>
          <w:szCs w:val="32"/>
        </w:rPr>
      </w:pPr>
      <w:r>
        <w:rPr>
          <w:rFonts w:eastAsia="Calibri" w:cs="Calibri"/>
          <w:color w:val="000000"/>
          <w:sz w:val="32"/>
          <w:szCs w:val="32"/>
        </w:rPr>
        <w:t>Articolo 10.   INTERPRETAZIONI</w:t>
      </w:r>
    </w:p>
    <w:p w:rsidR="00EB48AF" w:rsidRDefault="00EF7DF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" w:hanging="3"/>
        <w:rPr>
          <w:rFonts w:eastAsia="Calibri" w:cs="Calibri"/>
          <w:color w:val="000000"/>
          <w:sz w:val="32"/>
          <w:szCs w:val="32"/>
        </w:rPr>
      </w:pPr>
      <w:r>
        <w:rPr>
          <w:rFonts w:eastAsia="Calibri" w:cs="Calibri"/>
          <w:color w:val="000000"/>
          <w:sz w:val="32"/>
          <w:szCs w:val="32"/>
        </w:rPr>
        <w:t>Articolo 11.   IL DOPING</w:t>
      </w:r>
    </w:p>
    <w:p w:rsidR="00EB48AF" w:rsidRDefault="00EF7DF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" w:hanging="3"/>
        <w:rPr>
          <w:rFonts w:eastAsia="Calibri" w:cs="Calibri"/>
          <w:color w:val="000000"/>
          <w:sz w:val="32"/>
          <w:szCs w:val="32"/>
        </w:rPr>
      </w:pPr>
      <w:r>
        <w:rPr>
          <w:rFonts w:eastAsia="Calibri" w:cs="Calibri"/>
          <w:color w:val="000000"/>
          <w:sz w:val="32"/>
          <w:szCs w:val="32"/>
        </w:rPr>
        <w:t>Articolo 12.   UFFICIALI DI GARA</w:t>
      </w:r>
    </w:p>
    <w:p w:rsidR="00EB48AF" w:rsidRDefault="00EF7DF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" w:hanging="3"/>
        <w:rPr>
          <w:rFonts w:eastAsia="Calibri" w:cs="Calibri"/>
          <w:color w:val="000000"/>
          <w:sz w:val="32"/>
          <w:szCs w:val="32"/>
        </w:rPr>
      </w:pPr>
      <w:r>
        <w:rPr>
          <w:rFonts w:eastAsia="Calibri" w:cs="Calibri"/>
          <w:color w:val="000000"/>
          <w:sz w:val="32"/>
          <w:szCs w:val="32"/>
        </w:rPr>
        <w:t>PROGRAMMA TROFEO</w:t>
      </w:r>
    </w:p>
    <w:p w:rsidR="00EB48AF" w:rsidRDefault="00EF7DF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" w:hanging="3"/>
        <w:rPr>
          <w:rFonts w:eastAsia="Calibri" w:cs="Calibri"/>
          <w:color w:val="000000"/>
          <w:sz w:val="32"/>
          <w:szCs w:val="32"/>
        </w:rPr>
      </w:pPr>
      <w:r>
        <w:rPr>
          <w:rFonts w:eastAsia="Calibri" w:cs="Calibri"/>
          <w:color w:val="000000"/>
          <w:sz w:val="32"/>
          <w:szCs w:val="32"/>
        </w:rPr>
        <w:t>INFORMAZIONI UTILI</w:t>
      </w:r>
    </w:p>
    <w:p w:rsidR="00EB48AF" w:rsidRDefault="00EB48AF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eastAsia="Calibri" w:cs="Calibri"/>
          <w:color w:val="000000"/>
        </w:rPr>
      </w:pPr>
    </w:p>
    <w:p w:rsidR="00EB48AF" w:rsidRDefault="00EB48AF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eastAsia="Calibri" w:cs="Calibri"/>
          <w:color w:val="000000"/>
        </w:rPr>
      </w:pPr>
    </w:p>
    <w:p w:rsidR="00EB48AF" w:rsidRDefault="00EB48AF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eastAsia="Calibri" w:cs="Calibri"/>
          <w:color w:val="000000"/>
        </w:rPr>
      </w:pPr>
    </w:p>
    <w:p w:rsidR="00EB48AF" w:rsidRDefault="00EB48AF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eastAsia="Calibri" w:cs="Calibri"/>
          <w:color w:val="000000"/>
        </w:rPr>
      </w:pPr>
    </w:p>
    <w:p w:rsidR="00EB48AF" w:rsidRDefault="00EB48AF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eastAsia="Calibri" w:cs="Calibri"/>
          <w:color w:val="000000"/>
        </w:rPr>
      </w:pPr>
    </w:p>
    <w:p w:rsidR="00EB48AF" w:rsidRDefault="00EB48AF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eastAsia="Calibri" w:cs="Calibri"/>
          <w:color w:val="000000"/>
        </w:rPr>
      </w:pPr>
    </w:p>
    <w:p w:rsidR="00EB48AF" w:rsidRDefault="00EB48AF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eastAsia="Calibri" w:cs="Calibri"/>
          <w:color w:val="000000"/>
        </w:rPr>
      </w:pPr>
    </w:p>
    <w:p w:rsidR="00EB48AF" w:rsidRDefault="00EB48AF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eastAsia="Calibri" w:cs="Calibri"/>
          <w:color w:val="000000"/>
        </w:rPr>
      </w:pPr>
    </w:p>
    <w:p w:rsidR="00EB48AF" w:rsidRDefault="00EB48AF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eastAsia="Calibri" w:cs="Calibri"/>
          <w:color w:val="000000"/>
        </w:rPr>
      </w:pPr>
    </w:p>
    <w:p w:rsidR="00EB48AF" w:rsidRDefault="00EB48AF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eastAsia="Calibri" w:cs="Calibri"/>
          <w:color w:val="000000"/>
        </w:rPr>
      </w:pPr>
    </w:p>
    <w:p w:rsidR="00EB48AF" w:rsidRDefault="00EB48AF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rFonts w:eastAsia="Calibri" w:cs="Calibri"/>
          <w:color w:val="000000"/>
          <w:sz w:val="28"/>
          <w:szCs w:val="28"/>
          <w:u w:val="single"/>
        </w:rPr>
      </w:pPr>
    </w:p>
    <w:p w:rsidR="00EB48AF" w:rsidRDefault="00EB48AF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rFonts w:eastAsia="Calibri" w:cs="Calibri"/>
          <w:color w:val="000000"/>
          <w:sz w:val="28"/>
          <w:szCs w:val="28"/>
          <w:u w:val="single"/>
        </w:rPr>
      </w:pPr>
    </w:p>
    <w:p w:rsidR="00EB48AF" w:rsidRDefault="00EF7DF0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rFonts w:eastAsia="Calibri" w:cs="Calibri"/>
          <w:color w:val="000000"/>
          <w:sz w:val="28"/>
          <w:szCs w:val="28"/>
          <w:u w:val="single"/>
        </w:rPr>
      </w:pPr>
      <w:r>
        <w:rPr>
          <w:rFonts w:eastAsia="Calibri" w:cs="Calibri"/>
          <w:b/>
          <w:color w:val="000000"/>
          <w:sz w:val="28"/>
          <w:szCs w:val="28"/>
          <w:u w:val="single"/>
        </w:rPr>
        <w:lastRenderedPageBreak/>
        <w:t>Per una fattiva collaborazione si chiede di leggere attentamente e di attenersi scrupolosamente a tutto ciò che è riportato nel presente regolamento particolare</w:t>
      </w:r>
    </w:p>
    <w:p w:rsidR="00EB48AF" w:rsidRDefault="00EB48AF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eastAsia="Calibri" w:cs="Calibri"/>
          <w:color w:val="000000"/>
        </w:rPr>
      </w:pPr>
    </w:p>
    <w:p w:rsidR="00EB48AF" w:rsidRDefault="00EF7DF0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0"/>
        <w:ind w:left="1" w:hanging="3"/>
        <w:jc w:val="center"/>
        <w:rPr>
          <w:rFonts w:eastAsia="Calibri" w:cs="Calibri"/>
          <w:color w:val="000000"/>
          <w:sz w:val="32"/>
          <w:szCs w:val="32"/>
          <w:u w:val="single"/>
        </w:rPr>
      </w:pPr>
      <w:r>
        <w:rPr>
          <w:rFonts w:eastAsia="Calibri" w:cs="Calibri"/>
          <w:b/>
          <w:color w:val="000000"/>
          <w:sz w:val="32"/>
          <w:szCs w:val="32"/>
          <w:u w:val="single"/>
        </w:rPr>
        <w:t>Articolo 1.   ORGANIZZAZIONE</w:t>
      </w:r>
    </w:p>
    <w:p w:rsidR="00EB48AF" w:rsidRDefault="00EB48AF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eastAsia="Calibri" w:cs="Calibri"/>
          <w:color w:val="000000"/>
        </w:rPr>
      </w:pPr>
    </w:p>
    <w:p w:rsidR="00EB48AF" w:rsidRDefault="00EF7DF0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rFonts w:eastAsia="Calibri" w:cs="Calibri"/>
          <w:color w:val="000000"/>
        </w:rPr>
      </w:pPr>
      <w:r>
        <w:rPr>
          <w:rFonts w:eastAsia="Calibri" w:cs="Calibri"/>
          <w:color w:val="000000"/>
        </w:rPr>
        <w:t xml:space="preserve">L’A.S.D. </w:t>
      </w:r>
      <w:r>
        <w:rPr>
          <w:rFonts w:eastAsia="Calibri" w:cs="Calibri"/>
          <w:b/>
        </w:rPr>
        <w:t>SSD TAVAGNACCO</w:t>
      </w:r>
      <w:r>
        <w:rPr>
          <w:rFonts w:eastAsia="Calibri" w:cs="Calibri"/>
          <w:color w:val="000000"/>
        </w:rPr>
        <w:t xml:space="preserve"> organizza, per </w:t>
      </w:r>
      <w:r>
        <w:rPr>
          <w:rFonts w:eastAsia="Calibri" w:cs="Calibri"/>
          <w:b/>
        </w:rPr>
        <w:t>Venerdì</w:t>
      </w:r>
      <w:r>
        <w:rPr>
          <w:rFonts w:eastAsia="Calibri" w:cs="Calibri"/>
          <w:b/>
          <w:color w:val="000000"/>
        </w:rPr>
        <w:t xml:space="preserve"> </w:t>
      </w:r>
      <w:r>
        <w:rPr>
          <w:rFonts w:eastAsia="Calibri" w:cs="Calibri"/>
          <w:b/>
        </w:rPr>
        <w:t>16</w:t>
      </w:r>
      <w:r>
        <w:rPr>
          <w:rFonts w:eastAsia="Calibri" w:cs="Calibri"/>
          <w:b/>
          <w:color w:val="000000"/>
        </w:rPr>
        <w:t xml:space="preserve"> </w:t>
      </w:r>
      <w:r>
        <w:rPr>
          <w:rFonts w:eastAsia="Calibri" w:cs="Calibri"/>
          <w:b/>
        </w:rPr>
        <w:t>Maggio</w:t>
      </w:r>
      <w:r>
        <w:rPr>
          <w:rFonts w:eastAsia="Calibri" w:cs="Calibri"/>
          <w:b/>
          <w:color w:val="000000"/>
        </w:rPr>
        <w:t xml:space="preserve"> 202</w:t>
      </w:r>
      <w:r>
        <w:rPr>
          <w:rFonts w:eastAsia="Calibri" w:cs="Calibri"/>
          <w:b/>
        </w:rPr>
        <w:t>5</w:t>
      </w:r>
      <w:r>
        <w:rPr>
          <w:rFonts w:eastAsia="Calibri" w:cs="Calibri"/>
          <w:color w:val="000000"/>
        </w:rPr>
        <w:t>, la competizione denominata “</w:t>
      </w:r>
      <w:r>
        <w:rPr>
          <w:rFonts w:eastAsia="Calibri" w:cs="Calibri"/>
          <w:b/>
        </w:rPr>
        <w:t>FRIDAY NIGHT DIVE</w:t>
      </w:r>
      <w:r>
        <w:rPr>
          <w:rFonts w:eastAsia="Calibri" w:cs="Calibri"/>
          <w:color w:val="000000"/>
        </w:rPr>
        <w:t xml:space="preserve">”, gara di Apnea </w:t>
      </w:r>
      <w:proofErr w:type="spellStart"/>
      <w:r>
        <w:rPr>
          <w:rFonts w:eastAsia="Calibri" w:cs="Calibri"/>
          <w:color w:val="000000"/>
        </w:rPr>
        <w:t>APNEA</w:t>
      </w:r>
      <w:proofErr w:type="spellEnd"/>
      <w:r>
        <w:rPr>
          <w:rFonts w:eastAsia="Calibri" w:cs="Calibri"/>
          <w:color w:val="000000"/>
        </w:rPr>
        <w:t xml:space="preserve"> DINAMICA CON E SENZA ATTREZZI, valevole come prova di qualificazione per il Campionato Italiano FIPSAS.</w:t>
      </w:r>
    </w:p>
    <w:p w:rsidR="00EB48AF" w:rsidRDefault="00EF7DF0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rFonts w:eastAsia="Calibri" w:cs="Calibri"/>
          <w:color w:val="000000"/>
        </w:rPr>
      </w:pPr>
      <w:r>
        <w:rPr>
          <w:rFonts w:eastAsia="Calibri" w:cs="Calibri"/>
          <w:color w:val="000000"/>
        </w:rPr>
        <w:t xml:space="preserve">Specialità previste: </w:t>
      </w:r>
      <w:r>
        <w:rPr>
          <w:rFonts w:eastAsia="Calibri" w:cs="Calibri"/>
          <w:i/>
          <w:color w:val="000000"/>
        </w:rPr>
        <w:t>Apnea Dinamica con Attrezzi (DYN) e Apnea Dinamica senza Attrezzi (DNF) e Special</w:t>
      </w:r>
      <w:r>
        <w:rPr>
          <w:rFonts w:eastAsia="Calibri" w:cs="Calibri"/>
          <w:color w:val="000000"/>
        </w:rPr>
        <w:t>.</w:t>
      </w:r>
    </w:p>
    <w:p w:rsidR="00EB48AF" w:rsidRDefault="00EF7DF0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rFonts w:eastAsia="Calibri" w:cs="Calibri"/>
          <w:color w:val="000000"/>
        </w:rPr>
      </w:pPr>
      <w:r>
        <w:rPr>
          <w:rFonts w:eastAsia="Calibri" w:cs="Calibri"/>
          <w:color w:val="000000"/>
        </w:rPr>
        <w:t xml:space="preserve">La gara è aperta alla partecipazione di tutti gli atleti della disciplina, </w:t>
      </w:r>
      <w:r>
        <w:rPr>
          <w:rFonts w:eastAsia="Calibri" w:cs="Calibri"/>
          <w:b/>
          <w:color w:val="000000"/>
          <w:u w:val="single"/>
        </w:rPr>
        <w:t xml:space="preserve">compresi </w:t>
      </w:r>
      <w:r>
        <w:rPr>
          <w:rFonts w:eastAsia="Calibri" w:cs="Calibri"/>
          <w:b/>
          <w:u w:val="single"/>
        </w:rPr>
        <w:t>gli atleti paralimpici</w:t>
      </w:r>
      <w:r>
        <w:rPr>
          <w:rFonts w:eastAsia="Calibri" w:cs="Calibri"/>
          <w:color w:val="000000"/>
        </w:rPr>
        <w:t>,</w:t>
      </w:r>
      <w:r>
        <w:rPr>
          <w:rFonts w:eastAsia="Calibri" w:cs="Calibri"/>
          <w:color w:val="000000"/>
        </w:rPr>
        <w:t xml:space="preserve"> a prescindere dalla Regione di provenienza.</w:t>
      </w:r>
    </w:p>
    <w:p w:rsidR="00EB48AF" w:rsidRDefault="00EF7DF0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rFonts w:eastAsia="Calibri" w:cs="Calibri"/>
          <w:color w:val="000000"/>
        </w:rPr>
      </w:pPr>
      <w:r>
        <w:rPr>
          <w:rFonts w:eastAsia="Calibri" w:cs="Calibri"/>
          <w:color w:val="000000"/>
        </w:rPr>
        <w:t xml:space="preserve">La gara infrasettimanale è valida per l’acquisizione dei diritti previsti per il passaggio di categoria, </w:t>
      </w:r>
      <w:r>
        <w:rPr>
          <w:rFonts w:eastAsia="Calibri" w:cs="Calibri"/>
        </w:rPr>
        <w:t xml:space="preserve">ad esclusione del passaggio alla categoria </w:t>
      </w:r>
      <w:proofErr w:type="spellStart"/>
      <w:r>
        <w:rPr>
          <w:rFonts w:eastAsia="Calibri" w:cs="Calibri"/>
        </w:rPr>
        <w:t>elite</w:t>
      </w:r>
      <w:proofErr w:type="spellEnd"/>
      <w:r>
        <w:rPr>
          <w:rFonts w:eastAsia="Calibri" w:cs="Calibri"/>
        </w:rPr>
        <w:t xml:space="preserve"> M e F </w:t>
      </w:r>
      <w:r>
        <w:rPr>
          <w:rFonts w:eastAsia="Calibri" w:cs="Calibri"/>
          <w:color w:val="000000"/>
        </w:rPr>
        <w:t>come descritto nella Circolare Normativa in vigore.</w:t>
      </w:r>
    </w:p>
    <w:p w:rsidR="00EB48AF" w:rsidRDefault="00EF7DF0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rFonts w:eastAsia="Calibri" w:cs="Calibri"/>
          <w:color w:val="000000"/>
        </w:rPr>
      </w:pPr>
      <w:r>
        <w:rPr>
          <w:rFonts w:eastAsia="Calibri" w:cs="Calibri"/>
          <w:color w:val="000000"/>
        </w:rPr>
        <w:t>La manifestazione è disciplinata dai Regolamenti Nazionali Gare di Immersione in Apnea, generale e particolare, dalla Circolare Normativa in vigore e dal presente Regolamento Particolare di Gara, che tutti i partecipanti, per effetto della loro iscrizione, dichiarano di conoscere e di accettare.</w:t>
      </w:r>
      <w:r>
        <w:rPr>
          <w:rFonts w:eastAsia="Calibri" w:cs="Calibri"/>
        </w:rPr>
        <w:t xml:space="preserve"> </w:t>
      </w:r>
      <w:r>
        <w:rPr>
          <w:rFonts w:eastAsia="Calibri" w:cs="Calibri"/>
          <w:color w:val="000000"/>
        </w:rPr>
        <w:t xml:space="preserve">I regolamenti FIPSAS sono disponibili sul sito federale </w:t>
      </w:r>
      <w:hyperlink r:id="rId8">
        <w:r>
          <w:rPr>
            <w:rFonts w:eastAsia="Calibri" w:cs="Calibri"/>
            <w:color w:val="000000"/>
            <w:u w:val="single"/>
          </w:rPr>
          <w:t>www.fipsas.it</w:t>
        </w:r>
      </w:hyperlink>
      <w:r>
        <w:rPr>
          <w:rFonts w:eastAsia="Calibri" w:cs="Calibri"/>
          <w:color w:val="000000"/>
        </w:rPr>
        <w:t>.</w:t>
      </w:r>
    </w:p>
    <w:p w:rsidR="00EB48AF" w:rsidRDefault="00EF7DF0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0"/>
        <w:ind w:left="1" w:hanging="3"/>
        <w:jc w:val="center"/>
        <w:rPr>
          <w:rFonts w:eastAsia="Calibri" w:cs="Calibri"/>
          <w:color w:val="000000"/>
          <w:sz w:val="32"/>
          <w:szCs w:val="32"/>
          <w:u w:val="single"/>
        </w:rPr>
      </w:pPr>
      <w:r>
        <w:rPr>
          <w:rFonts w:eastAsia="Calibri" w:cs="Calibri"/>
          <w:b/>
          <w:color w:val="000000"/>
          <w:sz w:val="32"/>
          <w:szCs w:val="32"/>
          <w:u w:val="single"/>
        </w:rPr>
        <w:t>Articolo 2.   PARTECIPAZIONE</w:t>
      </w:r>
    </w:p>
    <w:p w:rsidR="00EB48AF" w:rsidRDefault="00EB48AF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eastAsia="Calibri" w:cs="Calibri"/>
          <w:color w:val="000000"/>
        </w:rPr>
      </w:pPr>
    </w:p>
    <w:p w:rsidR="00EB48AF" w:rsidRDefault="00EF7DF0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40" w:after="0"/>
        <w:ind w:left="1" w:hanging="3"/>
        <w:rPr>
          <w:rFonts w:eastAsia="Calibri" w:cs="Calibri"/>
          <w:sz w:val="26"/>
          <w:szCs w:val="26"/>
          <w:u w:val="single"/>
        </w:rPr>
      </w:pPr>
      <w:r>
        <w:rPr>
          <w:rFonts w:eastAsia="Calibri" w:cs="Calibri"/>
          <w:b/>
          <w:color w:val="000000"/>
          <w:sz w:val="26"/>
          <w:szCs w:val="26"/>
          <w:u w:val="single"/>
        </w:rPr>
        <w:t>Apnea dinamica con e senza attrezzature</w:t>
      </w:r>
      <w:r>
        <w:rPr>
          <w:rFonts w:eastAsia="Calibri" w:cs="Calibri"/>
          <w:color w:val="000000"/>
          <w:sz w:val="26"/>
          <w:szCs w:val="26"/>
          <w:u w:val="single"/>
        </w:rPr>
        <w:t>:</w:t>
      </w:r>
    </w:p>
    <w:p w:rsidR="00EB48AF" w:rsidRDefault="00EB48AF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40" w:after="0"/>
        <w:ind w:left="1" w:hanging="3"/>
        <w:rPr>
          <w:rFonts w:eastAsia="Calibri" w:cs="Calibri"/>
          <w:sz w:val="26"/>
          <w:szCs w:val="26"/>
          <w:u w:val="single"/>
        </w:rPr>
      </w:pPr>
    </w:p>
    <w:p w:rsidR="00EB48AF" w:rsidRDefault="00EF7DF0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rFonts w:eastAsia="Calibri" w:cs="Calibri"/>
          <w:color w:val="000000"/>
        </w:rPr>
      </w:pPr>
      <w:r>
        <w:rPr>
          <w:rFonts w:eastAsia="Calibri" w:cs="Calibri"/>
          <w:color w:val="000000"/>
        </w:rPr>
        <w:t xml:space="preserve">La partecipazione è riservata ai primi </w:t>
      </w:r>
      <w:r>
        <w:rPr>
          <w:rFonts w:eastAsia="Calibri" w:cs="Calibri"/>
          <w:b/>
        </w:rPr>
        <w:t>40</w:t>
      </w:r>
      <w:r>
        <w:rPr>
          <w:rFonts w:eastAsia="Calibri" w:cs="Calibri"/>
          <w:b/>
          <w:color w:val="000000"/>
        </w:rPr>
        <w:t xml:space="preserve"> atleti iscritti.</w:t>
      </w:r>
      <w:r>
        <w:rPr>
          <w:rFonts w:eastAsia="Calibri" w:cs="Calibri"/>
          <w:color w:val="000000"/>
        </w:rPr>
        <w:t xml:space="preserve">  </w:t>
      </w:r>
    </w:p>
    <w:p w:rsidR="00EB48AF" w:rsidRDefault="00EF7DF0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rFonts w:eastAsia="Calibri" w:cs="Calibri"/>
          <w:color w:val="000000"/>
        </w:rPr>
      </w:pPr>
      <w:r>
        <w:rPr>
          <w:rFonts w:eastAsia="Calibri" w:cs="Calibri"/>
          <w:color w:val="000000"/>
        </w:rPr>
        <w:t>Alla gara possono partecipare tutti gli atleti, nelle varie categorie, in regola con quanto previsto dal presente regolamento e dalle norme in esso richiamate.</w:t>
      </w:r>
    </w:p>
    <w:p w:rsidR="00EB48AF" w:rsidRDefault="00EF7DF0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rFonts w:eastAsia="Calibri" w:cs="Calibri"/>
          <w:b/>
          <w:sz w:val="32"/>
          <w:szCs w:val="32"/>
          <w:u w:val="single"/>
        </w:rPr>
      </w:pPr>
      <w:r>
        <w:rPr>
          <w:rFonts w:eastAsia="Calibri" w:cs="Calibri"/>
          <w:color w:val="000000"/>
        </w:rPr>
        <w:t xml:space="preserve">Per tutte le categorie fa fede l’ordine cronologico d’iscrizione. </w:t>
      </w:r>
    </w:p>
    <w:p w:rsidR="00EB48AF" w:rsidRDefault="00EF7DF0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0"/>
        <w:ind w:left="1" w:hanging="3"/>
        <w:jc w:val="center"/>
        <w:rPr>
          <w:rFonts w:eastAsia="Calibri" w:cs="Calibri"/>
          <w:color w:val="000000"/>
          <w:sz w:val="32"/>
          <w:szCs w:val="32"/>
          <w:u w:val="single"/>
        </w:rPr>
      </w:pPr>
      <w:r>
        <w:rPr>
          <w:rFonts w:eastAsia="Calibri" w:cs="Calibri"/>
          <w:b/>
          <w:color w:val="000000"/>
          <w:sz w:val="32"/>
          <w:szCs w:val="32"/>
          <w:u w:val="single"/>
        </w:rPr>
        <w:t>Articolo 3.   ISCRIZIONI</w:t>
      </w:r>
    </w:p>
    <w:p w:rsidR="00EB48AF" w:rsidRDefault="00EF7DF0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rFonts w:eastAsia="Calibri" w:cs="Calibri"/>
          <w:color w:val="000000"/>
          <w:sz w:val="28"/>
          <w:szCs w:val="28"/>
        </w:rPr>
      </w:pPr>
      <w:r>
        <w:rPr>
          <w:rFonts w:eastAsia="Calibri" w:cs="Calibri"/>
          <w:b/>
          <w:color w:val="000000"/>
          <w:sz w:val="28"/>
          <w:szCs w:val="28"/>
        </w:rPr>
        <w:t xml:space="preserve">Le iscrizioni SI ACCETTANO SOLO ED ESCLUSIVAMENTE                                                                                                        </w:t>
      </w:r>
      <w:r>
        <w:rPr>
          <w:rFonts w:eastAsia="Calibri" w:cs="Calibri"/>
          <w:b/>
          <w:color w:val="000000"/>
          <w:sz w:val="28"/>
          <w:szCs w:val="28"/>
          <w:u w:val="single"/>
        </w:rPr>
        <w:t xml:space="preserve">DAL GIORNO </w:t>
      </w:r>
      <w:r>
        <w:rPr>
          <w:rFonts w:eastAsia="Calibri" w:cs="Calibri"/>
          <w:b/>
          <w:sz w:val="28"/>
          <w:szCs w:val="28"/>
          <w:u w:val="single"/>
        </w:rPr>
        <w:t>28 APRILE</w:t>
      </w:r>
      <w:r>
        <w:rPr>
          <w:rFonts w:eastAsia="Calibri" w:cs="Calibri"/>
          <w:b/>
          <w:color w:val="000000"/>
          <w:sz w:val="28"/>
          <w:szCs w:val="28"/>
          <w:u w:val="single"/>
        </w:rPr>
        <w:t xml:space="preserve"> AL GIORNO </w:t>
      </w:r>
      <w:r>
        <w:rPr>
          <w:rFonts w:eastAsia="Calibri" w:cs="Calibri"/>
          <w:b/>
          <w:sz w:val="28"/>
          <w:szCs w:val="28"/>
          <w:u w:val="single"/>
        </w:rPr>
        <w:t>06</w:t>
      </w:r>
      <w:r>
        <w:rPr>
          <w:rFonts w:eastAsia="Calibri" w:cs="Calibri"/>
          <w:b/>
          <w:color w:val="000000"/>
          <w:sz w:val="28"/>
          <w:szCs w:val="28"/>
          <w:u w:val="single"/>
        </w:rPr>
        <w:t xml:space="preserve"> </w:t>
      </w:r>
      <w:r>
        <w:rPr>
          <w:rFonts w:eastAsia="Calibri" w:cs="Calibri"/>
          <w:b/>
          <w:sz w:val="28"/>
          <w:szCs w:val="28"/>
          <w:u w:val="single"/>
        </w:rPr>
        <w:t>MAGGIO</w:t>
      </w:r>
      <w:r>
        <w:rPr>
          <w:rFonts w:eastAsia="Calibri" w:cs="Calibri"/>
          <w:b/>
          <w:color w:val="000000"/>
          <w:sz w:val="28"/>
          <w:szCs w:val="28"/>
          <w:u w:val="single"/>
        </w:rPr>
        <w:t xml:space="preserve"> 202</w:t>
      </w:r>
      <w:r>
        <w:rPr>
          <w:rFonts w:eastAsia="Calibri" w:cs="Calibri"/>
          <w:b/>
          <w:sz w:val="28"/>
          <w:szCs w:val="28"/>
          <w:u w:val="single"/>
        </w:rPr>
        <w:t>5</w:t>
      </w:r>
      <w:r>
        <w:rPr>
          <w:rFonts w:eastAsia="Calibri" w:cs="Calibri"/>
          <w:b/>
          <w:color w:val="000000"/>
          <w:sz w:val="28"/>
          <w:szCs w:val="28"/>
        </w:rPr>
        <w:t xml:space="preserve">                                                                                                                                                    NELLE MODALITA’ SOTTO INDICATE</w:t>
      </w:r>
    </w:p>
    <w:p w:rsidR="00EB48AF" w:rsidRDefault="00EF7DF0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rFonts w:eastAsia="Calibri" w:cs="Calibri"/>
          <w:color w:val="000000"/>
        </w:rPr>
      </w:pPr>
      <w:r>
        <w:rPr>
          <w:rFonts w:eastAsia="Calibri" w:cs="Calibri"/>
          <w:color w:val="000000"/>
        </w:rPr>
        <w:t xml:space="preserve">Le iscrizioni potranno essere effettuate nell’arco temporale che va DAL </w:t>
      </w:r>
      <w:r>
        <w:rPr>
          <w:rFonts w:eastAsia="Calibri" w:cs="Calibri"/>
        </w:rPr>
        <w:t>28</w:t>
      </w:r>
      <w:r>
        <w:rPr>
          <w:rFonts w:eastAsia="Calibri" w:cs="Calibri"/>
          <w:color w:val="000000"/>
        </w:rPr>
        <w:t xml:space="preserve"> </w:t>
      </w:r>
      <w:r>
        <w:rPr>
          <w:rFonts w:eastAsia="Calibri" w:cs="Calibri"/>
        </w:rPr>
        <w:t>APRILE</w:t>
      </w:r>
      <w:r>
        <w:rPr>
          <w:rFonts w:eastAsia="Calibri" w:cs="Calibri"/>
          <w:color w:val="000000"/>
        </w:rPr>
        <w:t xml:space="preserve"> AL </w:t>
      </w:r>
      <w:r>
        <w:rPr>
          <w:rFonts w:eastAsia="Calibri" w:cs="Calibri"/>
        </w:rPr>
        <w:t>06</w:t>
      </w:r>
      <w:r>
        <w:rPr>
          <w:rFonts w:eastAsia="Calibri" w:cs="Calibri"/>
          <w:color w:val="000000"/>
        </w:rPr>
        <w:t xml:space="preserve"> </w:t>
      </w:r>
      <w:r>
        <w:rPr>
          <w:rFonts w:eastAsia="Calibri" w:cs="Calibri"/>
        </w:rPr>
        <w:t>MAGGIO</w:t>
      </w:r>
      <w:r>
        <w:rPr>
          <w:rFonts w:eastAsia="Calibri" w:cs="Calibri"/>
          <w:color w:val="000000"/>
        </w:rPr>
        <w:t xml:space="preserve"> 202</w:t>
      </w:r>
      <w:r>
        <w:rPr>
          <w:rFonts w:eastAsia="Calibri" w:cs="Calibri"/>
        </w:rPr>
        <w:t>5</w:t>
      </w:r>
    </w:p>
    <w:p w:rsidR="00EB48AF" w:rsidRDefault="00EF7DF0">
      <w:pPr>
        <w:pBdr>
          <w:top w:val="nil"/>
          <w:left w:val="nil"/>
          <w:bottom w:val="nil"/>
          <w:right w:val="nil"/>
          <w:between w:val="nil"/>
        </w:pBdr>
        <w:spacing w:before="280" w:after="0" w:line="240" w:lineRule="auto"/>
        <w:ind w:left="0" w:hanging="2"/>
        <w:jc w:val="both"/>
        <w:rPr>
          <w:rFonts w:eastAsia="Calibri" w:cs="Calibri"/>
          <w:color w:val="000000"/>
        </w:rPr>
      </w:pPr>
      <w:r>
        <w:rPr>
          <w:rFonts w:eastAsia="Calibri" w:cs="Calibri"/>
          <w:color w:val="000000"/>
        </w:rPr>
        <w:t xml:space="preserve">La società deve </w:t>
      </w:r>
      <w:r>
        <w:rPr>
          <w:rFonts w:eastAsia="Calibri" w:cs="Calibri"/>
          <w:b/>
          <w:color w:val="000000"/>
        </w:rPr>
        <w:t>registrarsi on-line</w:t>
      </w:r>
      <w:r>
        <w:rPr>
          <w:rFonts w:eastAsia="Calibri" w:cs="Calibri"/>
          <w:color w:val="000000"/>
        </w:rPr>
        <w:t xml:space="preserve"> all’indirizzo: </w:t>
      </w:r>
      <w:hyperlink r:id="rId9">
        <w:r>
          <w:rPr>
            <w:rFonts w:eastAsia="Calibri" w:cs="Calibri"/>
            <w:color w:val="0563C1"/>
            <w:u w:val="single"/>
          </w:rPr>
          <w:t>https://iscrizioni.novarapnea.it</w:t>
        </w:r>
      </w:hyperlink>
      <w:r>
        <w:rPr>
          <w:rFonts w:eastAsia="Calibri" w:cs="Calibri"/>
          <w:color w:val="000000"/>
        </w:rPr>
        <w:t>. Dopodiché, nel farlo, riceverà una password utilizzabile per iscrivere i propri atleti e modificare le dichiarazioni, scaricare il modulo di iscrizione in formato pdf e caricarlo firmato con in evidenza il numero di telefono del referente, il quale verrà inserito in una chat di Whatsapp per le comunicazioni urgenti.</w:t>
      </w:r>
    </w:p>
    <w:p w:rsidR="00EB48AF" w:rsidRDefault="00EF7DF0">
      <w:pPr>
        <w:pBdr>
          <w:top w:val="nil"/>
          <w:left w:val="nil"/>
          <w:bottom w:val="nil"/>
          <w:right w:val="nil"/>
          <w:between w:val="nil"/>
        </w:pBdr>
        <w:spacing w:before="280" w:after="0" w:line="240" w:lineRule="auto"/>
        <w:ind w:left="0" w:hanging="2"/>
        <w:jc w:val="both"/>
        <w:rPr>
          <w:rFonts w:eastAsia="Calibri" w:cs="Calibri"/>
          <w:color w:val="000000"/>
        </w:rPr>
      </w:pPr>
      <w:r>
        <w:rPr>
          <w:rFonts w:eastAsia="Calibri" w:cs="Calibri"/>
          <w:b/>
          <w:color w:val="000000"/>
        </w:rPr>
        <w:t>La conferma della partecipazione è subordinata</w:t>
      </w:r>
      <w:r>
        <w:rPr>
          <w:rFonts w:eastAsia="Calibri" w:cs="Calibri"/>
          <w:color w:val="000000"/>
        </w:rPr>
        <w:t xml:space="preserve"> alla verifica da parte della società organizzatrice delle posizioni burocratiche degli atleti in gara inerenti ai requisiti di tesseramento, dichiarazione di distanza / tempo e al pagamento della quota d’iscrizione, che deve avvenire tassativamente </w:t>
      </w:r>
      <w:r>
        <w:rPr>
          <w:rFonts w:eastAsia="Calibri" w:cs="Calibri"/>
          <w:b/>
          <w:color w:val="000000"/>
        </w:rPr>
        <w:t xml:space="preserve">entro e non oltre il giorno </w:t>
      </w:r>
      <w:r>
        <w:rPr>
          <w:rFonts w:eastAsia="Calibri" w:cs="Calibri"/>
          <w:b/>
        </w:rPr>
        <w:t xml:space="preserve">6 MAGGIO </w:t>
      </w:r>
      <w:r>
        <w:rPr>
          <w:rFonts w:eastAsia="Calibri" w:cs="Calibri"/>
          <w:b/>
          <w:color w:val="000000"/>
        </w:rPr>
        <w:t>202</w:t>
      </w:r>
      <w:r>
        <w:rPr>
          <w:rFonts w:eastAsia="Calibri" w:cs="Calibri"/>
          <w:b/>
        </w:rPr>
        <w:t>5</w:t>
      </w:r>
      <w:r>
        <w:rPr>
          <w:rFonts w:eastAsia="Calibri" w:cs="Calibri"/>
          <w:color w:val="000000"/>
        </w:rPr>
        <w:t xml:space="preserve"> e comunicata via e-mail all’indirizzo: </w:t>
      </w:r>
      <w:r>
        <w:rPr>
          <w:rFonts w:eastAsia="Calibri" w:cs="Calibri"/>
          <w:color w:val="3C78D8"/>
          <w:highlight w:val="white"/>
        </w:rPr>
        <w:t>riccardo.ciriani.fvg@gmail.com</w:t>
      </w:r>
      <w:r>
        <w:rPr>
          <w:rFonts w:eastAsia="Calibri" w:cs="Calibri"/>
          <w:color w:val="000000"/>
        </w:rPr>
        <w:t>, inviando la copia dell’avvenuto versamento della tassa d’iscrizione.</w:t>
      </w:r>
    </w:p>
    <w:p w:rsidR="00EB48AF" w:rsidRDefault="00EB48AF">
      <w:pPr>
        <w:pBdr>
          <w:top w:val="nil"/>
          <w:left w:val="nil"/>
          <w:bottom w:val="nil"/>
          <w:right w:val="nil"/>
          <w:between w:val="nil"/>
        </w:pBdr>
        <w:spacing w:before="280" w:after="0" w:line="240" w:lineRule="auto"/>
        <w:ind w:left="0" w:hanging="2"/>
        <w:jc w:val="both"/>
        <w:rPr>
          <w:rFonts w:eastAsia="Calibri" w:cs="Calibri"/>
          <w:color w:val="000000"/>
        </w:rPr>
      </w:pPr>
    </w:p>
    <w:p w:rsidR="00EB48AF" w:rsidRDefault="00EF7DF0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rFonts w:eastAsia="Calibri" w:cs="Calibri"/>
          <w:color w:val="000000"/>
        </w:rPr>
      </w:pPr>
      <w:r>
        <w:rPr>
          <w:rFonts w:eastAsia="Calibri" w:cs="Calibri"/>
          <w:b/>
          <w:color w:val="000000"/>
        </w:rPr>
        <w:lastRenderedPageBreak/>
        <w:t xml:space="preserve">Si chiede di voler essere il più precisi possibile nel compilare la documentazione richiesta; in caso contrario c’è il rischio che gli atleti vengano esclusi dalla competizione. </w:t>
      </w:r>
    </w:p>
    <w:p w:rsidR="00EB48AF" w:rsidRDefault="00EF7DF0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rFonts w:eastAsia="Calibri" w:cs="Calibri"/>
          <w:color w:val="000000"/>
        </w:rPr>
      </w:pPr>
      <w:r>
        <w:rPr>
          <w:rFonts w:eastAsia="Calibri" w:cs="Calibri"/>
          <w:color w:val="000000"/>
        </w:rPr>
        <w:t xml:space="preserve">Per tutte le info: </w:t>
      </w:r>
      <w:r>
        <w:rPr>
          <w:rFonts w:eastAsia="Calibri" w:cs="Calibri"/>
          <w:b/>
        </w:rPr>
        <w:t>Riccardo Ciriani</w:t>
      </w:r>
      <w:r>
        <w:rPr>
          <w:rFonts w:eastAsia="Calibri" w:cs="Calibri"/>
          <w:b/>
          <w:color w:val="000000"/>
        </w:rPr>
        <w:t xml:space="preserve"> </w:t>
      </w:r>
      <w:r>
        <w:rPr>
          <w:rFonts w:eastAsia="Calibri" w:cs="Calibri"/>
          <w:color w:val="000000"/>
        </w:rPr>
        <w:t xml:space="preserve">– Direttore di Gara </w:t>
      </w:r>
      <w:r>
        <w:rPr>
          <w:rFonts w:eastAsia="Calibri" w:cs="Calibri"/>
          <w:b/>
          <w:color w:val="000000"/>
        </w:rPr>
        <w:t>– Cell. 3</w:t>
      </w:r>
      <w:r>
        <w:rPr>
          <w:rFonts w:eastAsia="Calibri" w:cs="Calibri"/>
          <w:b/>
        </w:rPr>
        <w:t>92-1395547</w:t>
      </w:r>
    </w:p>
    <w:p w:rsidR="00EB48AF" w:rsidRDefault="00EF7DF0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rFonts w:eastAsia="Calibri" w:cs="Calibri"/>
          <w:color w:val="000000"/>
        </w:rPr>
      </w:pPr>
      <w:r>
        <w:rPr>
          <w:rFonts w:eastAsia="Calibri" w:cs="Calibri"/>
          <w:color w:val="000000"/>
        </w:rPr>
        <w:t xml:space="preserve">Si ricorda che ogni atleta deve essere in possesso dei seguenti documenti in corso di validità: </w:t>
      </w:r>
    </w:p>
    <w:p w:rsidR="00EB48AF" w:rsidRDefault="00EF7DF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rFonts w:eastAsia="Calibri" w:cs="Calibri"/>
          <w:color w:val="000000"/>
        </w:rPr>
      </w:pPr>
      <w:r>
        <w:rPr>
          <w:rFonts w:eastAsia="Calibri" w:cs="Calibri"/>
          <w:color w:val="000000"/>
        </w:rPr>
        <w:t>Scheda d’iscrizione firmata dal Presidente della Società:</w:t>
      </w:r>
    </w:p>
    <w:p w:rsidR="00EB48AF" w:rsidRDefault="00EF7DF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rFonts w:eastAsia="Calibri" w:cs="Calibri"/>
          <w:color w:val="000000"/>
        </w:rPr>
      </w:pPr>
      <w:r>
        <w:rPr>
          <w:rFonts w:eastAsia="Calibri" w:cs="Calibri"/>
          <w:color w:val="000000"/>
        </w:rPr>
        <w:t>Documento d’identità;</w:t>
      </w:r>
    </w:p>
    <w:p w:rsidR="00EB48AF" w:rsidRDefault="00EF7DF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rFonts w:eastAsia="Calibri" w:cs="Calibri"/>
          <w:color w:val="000000"/>
        </w:rPr>
      </w:pPr>
      <w:r>
        <w:rPr>
          <w:rFonts w:eastAsia="Calibri" w:cs="Calibri"/>
          <w:color w:val="000000"/>
        </w:rPr>
        <w:t>Tessera Federale in corso di validità;</w:t>
      </w:r>
    </w:p>
    <w:p w:rsidR="00EB48AF" w:rsidRDefault="00EF7DF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rFonts w:eastAsia="Calibri" w:cs="Calibri"/>
          <w:color w:val="000000"/>
        </w:rPr>
      </w:pPr>
      <w:r>
        <w:rPr>
          <w:rFonts w:eastAsia="Calibri" w:cs="Calibri"/>
          <w:color w:val="000000"/>
        </w:rPr>
        <w:t>Tessera Atleta in corso di validità;</w:t>
      </w:r>
    </w:p>
    <w:p w:rsidR="00EB48AF" w:rsidRDefault="00EF7DF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rFonts w:eastAsia="Calibri" w:cs="Calibri"/>
          <w:color w:val="000000"/>
        </w:rPr>
      </w:pPr>
      <w:r>
        <w:rPr>
          <w:rFonts w:eastAsia="Calibri" w:cs="Calibri"/>
          <w:color w:val="000000"/>
        </w:rPr>
        <w:t>Certificato medico sportivo agonistico in corso di validità</w:t>
      </w:r>
      <w:r>
        <w:rPr>
          <w:rFonts w:eastAsia="Calibri" w:cs="Calibri"/>
          <w:color w:val="000000"/>
        </w:rPr>
        <w:t>.</w:t>
      </w:r>
    </w:p>
    <w:p w:rsidR="00EB48AF" w:rsidRDefault="00EF7DF0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rFonts w:eastAsia="Calibri" w:cs="Calibri"/>
          <w:color w:val="000000"/>
        </w:rPr>
      </w:pPr>
      <w:r>
        <w:rPr>
          <w:rFonts w:eastAsia="Calibri" w:cs="Calibri"/>
          <w:b/>
          <w:color w:val="000000"/>
        </w:rPr>
        <w:t>Le società iscritte dovranno essere in regola con i documenti inviati; sarà ammesso solo ed esclusivamente al referente o al responsabile della squadra parlare con la segreteria gara per le operazioni di accredito. Il referente/responsabile dovrà indicare nel modulo di adesione un numero di cellulare attivo CHE SARA’ INSERITO IN UNA CHAT DI WHATSAPP</w:t>
      </w:r>
      <w:r>
        <w:rPr>
          <w:rFonts w:eastAsia="Calibri" w:cs="Calibri"/>
          <w:color w:val="000000"/>
        </w:rPr>
        <w:t>.</w:t>
      </w:r>
    </w:p>
    <w:p w:rsidR="00EB48AF" w:rsidRDefault="00EF7DF0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rFonts w:eastAsia="Calibri" w:cs="Calibri"/>
          <w:color w:val="000000"/>
        </w:rPr>
      </w:pPr>
      <w:r>
        <w:rPr>
          <w:rFonts w:eastAsia="Calibri" w:cs="Calibri"/>
          <w:color w:val="000000"/>
        </w:rPr>
        <w:t>Ogni atleta, in sostituzione dei suddetti documenti, ad eccezione della</w:t>
      </w:r>
      <w:r>
        <w:rPr>
          <w:rFonts w:eastAsia="Calibri" w:cs="Calibri"/>
          <w:b/>
          <w:color w:val="000000"/>
        </w:rPr>
        <w:t xml:space="preserve"> tessera federale, che va mostrata comunque </w:t>
      </w:r>
      <w:r>
        <w:rPr>
          <w:rFonts w:eastAsia="Calibri" w:cs="Calibri"/>
          <w:b/>
        </w:rPr>
        <w:t>all'ingresso</w:t>
      </w:r>
      <w:r>
        <w:rPr>
          <w:rFonts w:eastAsia="Calibri" w:cs="Calibri"/>
          <w:b/>
          <w:color w:val="000000"/>
        </w:rPr>
        <w:t xml:space="preserve"> della piscina</w:t>
      </w:r>
      <w:r>
        <w:rPr>
          <w:rFonts w:eastAsia="Calibri" w:cs="Calibri"/>
          <w:color w:val="000000"/>
        </w:rPr>
        <w:t xml:space="preserve">, dovrà esibire alla Direzione di Gara soltanto il modulo d’iscrizione debitamente compilato e firmato. </w:t>
      </w:r>
    </w:p>
    <w:p w:rsidR="00EB48AF" w:rsidRDefault="00EF7DF0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rFonts w:eastAsia="Calibri" w:cs="Calibri"/>
          <w:color w:val="000000"/>
        </w:rPr>
      </w:pPr>
      <w:r>
        <w:rPr>
          <w:rFonts w:eastAsia="Calibri" w:cs="Calibri"/>
          <w:color w:val="000000"/>
        </w:rPr>
        <w:t>La quota d’iscrizione per ogni gara,</w:t>
      </w:r>
      <w:r>
        <w:rPr>
          <w:rFonts w:eastAsia="Calibri" w:cs="Calibri"/>
        </w:rPr>
        <w:t xml:space="preserve"> </w:t>
      </w:r>
      <w:r>
        <w:rPr>
          <w:rFonts w:eastAsia="Calibri" w:cs="Calibri"/>
          <w:color w:val="000000"/>
        </w:rPr>
        <w:t xml:space="preserve">DYN o DNF, è di Euro </w:t>
      </w:r>
      <w:r>
        <w:rPr>
          <w:rFonts w:eastAsia="Calibri" w:cs="Calibri"/>
        </w:rPr>
        <w:t>19</w:t>
      </w:r>
      <w:r>
        <w:rPr>
          <w:rFonts w:eastAsia="Calibri" w:cs="Calibri"/>
          <w:color w:val="000000"/>
        </w:rPr>
        <w:t>,00 (</w:t>
      </w:r>
      <w:r>
        <w:rPr>
          <w:rFonts w:eastAsia="Calibri" w:cs="Calibri"/>
        </w:rPr>
        <w:t>DICIANNOVE</w:t>
      </w:r>
      <w:r>
        <w:rPr>
          <w:rFonts w:eastAsia="Calibri" w:cs="Calibri"/>
          <w:color w:val="000000"/>
        </w:rPr>
        <w:t>) ad atleta per la singola specialità</w:t>
      </w:r>
      <w:r>
        <w:rPr>
          <w:rFonts w:eastAsia="Calibri" w:cs="Calibri"/>
        </w:rPr>
        <w:t>.</w:t>
      </w:r>
    </w:p>
    <w:p w:rsidR="00EB48AF" w:rsidRDefault="00EF7DF0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rFonts w:eastAsia="Calibri" w:cs="Calibri"/>
          <w:color w:val="000000"/>
        </w:rPr>
      </w:pPr>
      <w:r>
        <w:rPr>
          <w:rFonts w:eastAsia="Calibri" w:cs="Calibri"/>
          <w:color w:val="000000"/>
        </w:rPr>
        <w:t xml:space="preserve">La quota pagata da ogni società dovrà corrispondere al numero di atleti che compaiono nel modulo di iscrizione. </w:t>
      </w:r>
      <w:r>
        <w:rPr>
          <w:rFonts w:eastAsia="Calibri" w:cs="Calibri"/>
          <w:b/>
          <w:color w:val="000000"/>
          <w:sz w:val="28"/>
          <w:szCs w:val="28"/>
          <w:u w:val="single"/>
        </w:rPr>
        <w:t>Non sono ammessi bonifici effettuati dai singoli atleti</w:t>
      </w:r>
      <w:r>
        <w:rPr>
          <w:rFonts w:eastAsia="Calibri" w:cs="Calibri"/>
          <w:color w:val="000000"/>
        </w:rPr>
        <w:t xml:space="preserve">. </w:t>
      </w:r>
    </w:p>
    <w:p w:rsidR="00EB48AF" w:rsidRDefault="00EB48AF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rFonts w:eastAsia="Calibri" w:cs="Calibri"/>
        </w:rPr>
      </w:pPr>
    </w:p>
    <w:p w:rsidR="00EB48AF" w:rsidRDefault="00EF7DF0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rFonts w:eastAsia="Calibri" w:cs="Calibri"/>
          <w:color w:val="000000"/>
        </w:rPr>
      </w:pPr>
      <w:r>
        <w:rPr>
          <w:rFonts w:eastAsia="Calibri" w:cs="Calibri"/>
          <w:color w:val="000000"/>
        </w:rPr>
        <w:t xml:space="preserve">La quota dovrà essere versata </w:t>
      </w:r>
      <w:r>
        <w:rPr>
          <w:rFonts w:eastAsia="Calibri" w:cs="Calibri"/>
          <w:b/>
          <w:color w:val="000000"/>
        </w:rPr>
        <w:t xml:space="preserve">ESCLUSIVAMENTE </w:t>
      </w:r>
      <w:r>
        <w:rPr>
          <w:rFonts w:eastAsia="Calibri" w:cs="Calibri"/>
          <w:color w:val="000000"/>
        </w:rPr>
        <w:t xml:space="preserve">tramite bonifico bancario, entro e non oltre il </w:t>
      </w:r>
      <w:r>
        <w:rPr>
          <w:rFonts w:eastAsia="Calibri" w:cs="Calibri"/>
          <w:b/>
          <w:u w:val="single"/>
        </w:rPr>
        <w:t>6 MAGGIO 2025</w:t>
      </w:r>
      <w:r>
        <w:rPr>
          <w:rFonts w:eastAsia="Calibri" w:cs="Calibri"/>
          <w:b/>
          <w:color w:val="000000"/>
        </w:rPr>
        <w:t xml:space="preserve"> e inviata nelle modalità sopra descritte.</w:t>
      </w:r>
    </w:p>
    <w:p w:rsidR="00EB48AF" w:rsidRDefault="00EF7DF0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rFonts w:eastAsia="Calibri" w:cs="Calibri"/>
          <w:color w:val="000000"/>
        </w:rPr>
      </w:pPr>
      <w:r>
        <w:rPr>
          <w:rFonts w:eastAsia="Calibri" w:cs="Calibri"/>
          <w:b/>
          <w:color w:val="000000"/>
        </w:rPr>
        <w:t>Non si accettano pagamenti in contanti il giorno della gara.</w:t>
      </w:r>
    </w:p>
    <w:p w:rsidR="00EB48AF" w:rsidRDefault="00EF7DF0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rFonts w:eastAsia="Calibri" w:cs="Calibri"/>
          <w:color w:val="000000"/>
        </w:rPr>
      </w:pPr>
      <w:r>
        <w:rPr>
          <w:rFonts w:eastAsia="Calibri" w:cs="Calibri"/>
          <w:b/>
          <w:color w:val="000000"/>
        </w:rPr>
        <w:t>Per tutti i bonifici che perverranno dopo tale data, la società organizzatrice si riserva l’accettazione o l’esclusione degli atleti, non essendo stati rispettati i termini previsti dal regolamento.</w:t>
      </w:r>
    </w:p>
    <w:p w:rsidR="00EB48AF" w:rsidRDefault="00EF7DF0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rFonts w:eastAsia="Calibri" w:cs="Calibri"/>
          <w:color w:val="000000"/>
        </w:rPr>
      </w:pPr>
      <w:r>
        <w:rPr>
          <w:rFonts w:eastAsia="Calibri" w:cs="Calibri"/>
          <w:color w:val="000000"/>
        </w:rPr>
        <w:t>Il bonifico va intestato a:</w:t>
      </w:r>
    </w:p>
    <w:p w:rsidR="00EB48AF" w:rsidRDefault="00EF7DF0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eastAsia="Calibri" w:cs="Calibri"/>
          <w:color w:val="000000"/>
        </w:rPr>
      </w:pPr>
      <w:r>
        <w:rPr>
          <w:rFonts w:eastAsia="Calibri" w:cs="Calibri"/>
          <w:b/>
        </w:rPr>
        <w:t>SSD TAVAGNACCO</w:t>
      </w:r>
    </w:p>
    <w:p w:rsidR="00EB48AF" w:rsidRDefault="00EF7DF0">
      <w:pPr>
        <w:spacing w:line="259" w:lineRule="auto"/>
        <w:ind w:left="0" w:hanging="2"/>
        <w:jc w:val="both"/>
        <w:rPr>
          <w:b/>
        </w:rPr>
      </w:pPr>
      <w:r>
        <w:rPr>
          <w:b/>
        </w:rPr>
        <w:t>BANCA Popolare BPM Filiale di Udine - SSD Tavagnacco a R.L.</w:t>
      </w:r>
    </w:p>
    <w:p w:rsidR="00EB48AF" w:rsidRDefault="00EF7DF0" w:rsidP="00C744E7">
      <w:pPr>
        <w:pBdr>
          <w:top w:val="nil"/>
          <w:left w:val="nil"/>
          <w:bottom w:val="nil"/>
          <w:right w:val="nil"/>
          <w:between w:val="nil"/>
        </w:pBdr>
        <w:ind w:leftChars="0" w:left="0" w:firstLineChars="0" w:firstLine="0"/>
        <w:rPr>
          <w:rFonts w:eastAsia="Calibri" w:cs="Calibri"/>
          <w:color w:val="000000"/>
        </w:rPr>
      </w:pPr>
      <w:r>
        <w:rPr>
          <w:rFonts w:eastAsia="Calibri" w:cs="Calibri"/>
          <w:b/>
          <w:color w:val="000000"/>
        </w:rPr>
        <w:t xml:space="preserve">IBAN: </w:t>
      </w:r>
      <w:r>
        <w:rPr>
          <w:b/>
        </w:rPr>
        <w:t>IT39K0503412301000000000658</w:t>
      </w:r>
    </w:p>
    <w:p w:rsidR="00EB48AF" w:rsidRDefault="00EF7DF0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eastAsia="Calibri" w:cs="Calibri"/>
          <w:color w:val="000000"/>
        </w:rPr>
      </w:pPr>
      <w:r>
        <w:rPr>
          <w:rFonts w:eastAsia="Calibri" w:cs="Calibri"/>
          <w:b/>
          <w:color w:val="000000"/>
        </w:rPr>
        <w:t xml:space="preserve">Causale: &lt;nome della società&gt; + iscrizione n° x atleti </w:t>
      </w:r>
      <w:proofErr w:type="spellStart"/>
      <w:r w:rsidR="00C744E7">
        <w:rPr>
          <w:rFonts w:eastAsia="Calibri" w:cs="Calibri"/>
          <w:b/>
          <w:color w:val="000000"/>
        </w:rPr>
        <w:t>Friday</w:t>
      </w:r>
      <w:proofErr w:type="spellEnd"/>
      <w:r w:rsidR="00C744E7">
        <w:rPr>
          <w:rFonts w:eastAsia="Calibri" w:cs="Calibri"/>
          <w:b/>
          <w:color w:val="000000"/>
        </w:rPr>
        <w:t xml:space="preserve"> Night Dive</w:t>
      </w:r>
    </w:p>
    <w:p w:rsidR="00EB48AF" w:rsidRDefault="00EF7DF0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rFonts w:eastAsia="Calibri" w:cs="Calibri"/>
          <w:color w:val="000000"/>
          <w:highlight w:val="yellow"/>
          <w:u w:val="single"/>
        </w:rPr>
      </w:pPr>
      <w:r>
        <w:rPr>
          <w:rFonts w:eastAsia="Calibri" w:cs="Calibri"/>
          <w:color w:val="000000"/>
        </w:rPr>
        <w:t>Scaduto il termine del</w:t>
      </w:r>
      <w:r>
        <w:rPr>
          <w:rFonts w:eastAsia="Calibri" w:cs="Calibri"/>
          <w:b/>
          <w:color w:val="000000"/>
        </w:rPr>
        <w:t xml:space="preserve"> </w:t>
      </w:r>
      <w:r>
        <w:rPr>
          <w:rFonts w:eastAsia="Calibri" w:cs="Calibri"/>
          <w:b/>
        </w:rPr>
        <w:t>6</w:t>
      </w:r>
      <w:r>
        <w:rPr>
          <w:rFonts w:eastAsia="Calibri" w:cs="Calibri"/>
          <w:b/>
          <w:color w:val="000000"/>
        </w:rPr>
        <w:t xml:space="preserve"> </w:t>
      </w:r>
      <w:r>
        <w:rPr>
          <w:rFonts w:eastAsia="Calibri" w:cs="Calibri"/>
          <w:b/>
        </w:rPr>
        <w:t>MAGGIO</w:t>
      </w:r>
      <w:r>
        <w:rPr>
          <w:rFonts w:eastAsia="Calibri" w:cs="Calibri"/>
          <w:b/>
          <w:color w:val="000000"/>
        </w:rPr>
        <w:t xml:space="preserve"> 202</w:t>
      </w:r>
      <w:r>
        <w:rPr>
          <w:rFonts w:eastAsia="Calibri" w:cs="Calibri"/>
          <w:b/>
        </w:rPr>
        <w:t>5</w:t>
      </w:r>
      <w:r>
        <w:rPr>
          <w:rFonts w:eastAsia="Calibri" w:cs="Calibri"/>
          <w:color w:val="000000"/>
        </w:rPr>
        <w:t>, le domande che perverranno saranno accettate con riserva e inserite, secondo l’ordine di arrivo della richiesta, in una lista di attesa in sostituzione di eventuali rinunce o nella maggiorazione, così come all’Art. 2 (partecipazione).</w:t>
      </w:r>
    </w:p>
    <w:p w:rsidR="00EB48AF" w:rsidRDefault="00EF7DF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eastAsia="Calibri" w:cs="Calibri"/>
          <w:color w:val="000000"/>
        </w:rPr>
      </w:pPr>
      <w:r>
        <w:rPr>
          <w:rFonts w:eastAsia="Calibri" w:cs="Calibri"/>
          <w:b/>
          <w:color w:val="000000"/>
          <w:u w:val="single"/>
        </w:rPr>
        <w:t xml:space="preserve">E’ assolutamente obbligatorio per gli atleti appartenenti a tutte le categorie, ad eccezione di quella </w:t>
      </w:r>
      <w:proofErr w:type="spellStart"/>
      <w:r>
        <w:rPr>
          <w:rFonts w:eastAsia="Calibri" w:cs="Calibri"/>
          <w:b/>
          <w:color w:val="000000"/>
          <w:u w:val="single"/>
        </w:rPr>
        <w:t>elite</w:t>
      </w:r>
      <w:proofErr w:type="spellEnd"/>
      <w:r>
        <w:rPr>
          <w:rFonts w:eastAsia="Calibri" w:cs="Calibri"/>
          <w:b/>
          <w:color w:val="000000"/>
          <w:u w:val="single"/>
        </w:rPr>
        <w:t>, inserire la dichiarazione dei tempi nel modulo d’iscrizione</w:t>
      </w:r>
      <w:r>
        <w:rPr>
          <w:rFonts w:eastAsia="Calibri" w:cs="Calibri"/>
          <w:b/>
          <w:color w:val="000000"/>
        </w:rPr>
        <w:t xml:space="preserve">. </w:t>
      </w:r>
    </w:p>
    <w:p w:rsidR="00EB48AF" w:rsidRDefault="00EF7DF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eastAsia="Calibri" w:cs="Calibri"/>
          <w:color w:val="000000"/>
          <w:u w:val="single"/>
        </w:rPr>
      </w:pPr>
      <w:r>
        <w:rPr>
          <w:rFonts w:eastAsia="Calibri" w:cs="Calibri"/>
          <w:b/>
          <w:color w:val="000000"/>
        </w:rPr>
        <w:t>In caso di mancanza di comunicazione dei tempi e al fine della predisposizione delle partenze, chi non comunicherà il tempo partirà per primo, in base alla categoria di appartenenza, a discrezione dell’organizzazione.</w:t>
      </w:r>
      <w:r>
        <w:rPr>
          <w:rFonts w:eastAsia="Calibri" w:cs="Calibri"/>
          <w:b/>
          <w:color w:val="000000"/>
          <w:u w:val="single"/>
        </w:rPr>
        <w:t xml:space="preserve"> </w:t>
      </w:r>
    </w:p>
    <w:p w:rsidR="00EB48AF" w:rsidRDefault="00EF7DF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eastAsia="Calibri" w:cs="Calibri"/>
          <w:color w:val="000000"/>
          <w:u w:val="single"/>
        </w:rPr>
      </w:pPr>
      <w:r>
        <w:rPr>
          <w:rFonts w:eastAsia="Calibri" w:cs="Calibri"/>
          <w:b/>
          <w:color w:val="000000"/>
          <w:u w:val="single"/>
        </w:rPr>
        <w:t xml:space="preserve">L’organizzazione </w:t>
      </w:r>
      <w:r>
        <w:rPr>
          <w:rFonts w:eastAsia="Calibri" w:cs="Calibri"/>
          <w:b/>
          <w:u w:val="single"/>
        </w:rPr>
        <w:t>permette di modificare i moduli d’iscrizione precedentemente caricati entro e non oltre il 6 MAGGIO 2025.</w:t>
      </w:r>
    </w:p>
    <w:p w:rsidR="00EB48AF" w:rsidRDefault="00EF7DF0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rFonts w:eastAsia="Calibri" w:cs="Calibri"/>
          <w:color w:val="000000"/>
        </w:rPr>
      </w:pPr>
      <w:r>
        <w:rPr>
          <w:rFonts w:eastAsia="Calibri" w:cs="Calibri"/>
          <w:b/>
          <w:color w:val="000000"/>
        </w:rPr>
        <w:t xml:space="preserve">Per gli Elite sarà necessario dichiarare la migliore performance degli ultimi tre anni. Si assicura che tale dato verrà trattato con la massima riservatezza sino a quando non verrà resa pubblica la </w:t>
      </w:r>
      <w:proofErr w:type="spellStart"/>
      <w:r>
        <w:rPr>
          <w:rFonts w:eastAsia="Calibri" w:cs="Calibri"/>
          <w:b/>
          <w:color w:val="000000"/>
        </w:rPr>
        <w:t>Starting</w:t>
      </w:r>
      <w:proofErr w:type="spellEnd"/>
      <w:r>
        <w:rPr>
          <w:rFonts w:eastAsia="Calibri" w:cs="Calibri"/>
          <w:b/>
          <w:color w:val="000000"/>
        </w:rPr>
        <w:t xml:space="preserve"> list.</w:t>
      </w:r>
    </w:p>
    <w:p w:rsidR="00EB48AF" w:rsidRDefault="00EF7DF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eastAsia="Calibri" w:cs="Calibri"/>
          <w:color w:val="000000"/>
        </w:rPr>
      </w:pPr>
      <w:r>
        <w:rPr>
          <w:rFonts w:eastAsia="Calibri" w:cs="Calibri"/>
          <w:b/>
          <w:color w:val="000000"/>
        </w:rPr>
        <w:lastRenderedPageBreak/>
        <w:t xml:space="preserve">Nel caso in cui la gara venisse annullata, le quote d’iscrizione verranno completamente rimborsate. </w:t>
      </w:r>
      <w:r>
        <w:rPr>
          <w:rFonts w:eastAsia="Calibri" w:cs="Calibri"/>
          <w:b/>
        </w:rPr>
        <w:t>S</w:t>
      </w:r>
      <w:r>
        <w:rPr>
          <w:rFonts w:eastAsia="Calibri" w:cs="Calibri"/>
          <w:b/>
          <w:color w:val="000000"/>
        </w:rPr>
        <w:t xml:space="preserve">i richiede </w:t>
      </w:r>
      <w:r>
        <w:rPr>
          <w:rFonts w:eastAsia="Calibri" w:cs="Calibri"/>
          <w:b/>
        </w:rPr>
        <w:t>però</w:t>
      </w:r>
      <w:r>
        <w:rPr>
          <w:rFonts w:eastAsia="Calibri" w:cs="Calibri"/>
          <w:b/>
          <w:color w:val="000000"/>
        </w:rPr>
        <w:t xml:space="preserve"> di attenersi a tutte le indicazioni illustrate. </w:t>
      </w:r>
    </w:p>
    <w:p w:rsidR="00EB48AF" w:rsidRDefault="00EF7DF0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0"/>
        <w:ind w:left="1" w:hanging="3"/>
        <w:jc w:val="center"/>
        <w:rPr>
          <w:rFonts w:eastAsia="Calibri" w:cs="Calibri"/>
          <w:color w:val="000000"/>
          <w:sz w:val="32"/>
          <w:szCs w:val="32"/>
          <w:u w:val="single"/>
        </w:rPr>
      </w:pPr>
      <w:r>
        <w:rPr>
          <w:rFonts w:eastAsia="Calibri" w:cs="Calibri"/>
          <w:b/>
          <w:color w:val="000000"/>
          <w:sz w:val="32"/>
          <w:szCs w:val="32"/>
          <w:u w:val="single"/>
        </w:rPr>
        <w:t>Articolo 4.   LUOGO E CONVOCAZIONE</w:t>
      </w:r>
    </w:p>
    <w:p w:rsidR="00EB48AF" w:rsidRDefault="00EB48A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16"/>
          <w:szCs w:val="16"/>
          <w:u w:val="single"/>
        </w:rPr>
      </w:pPr>
    </w:p>
    <w:p w:rsidR="00EB48AF" w:rsidRDefault="00EF7DF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eastAsia="Calibri" w:cs="Calibri"/>
          <w:color w:val="000000"/>
        </w:rPr>
      </w:pPr>
      <w:r>
        <w:rPr>
          <w:rFonts w:eastAsia="Calibri" w:cs="Calibri"/>
          <w:color w:val="000000"/>
        </w:rPr>
        <w:t>Tutte le gare si disputeranno presso il seguente impianto sportivo:</w:t>
      </w:r>
    </w:p>
    <w:p w:rsidR="00EB48AF" w:rsidRDefault="00EB48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eastAsia="Calibri" w:cs="Calibri"/>
          <w:color w:val="000000"/>
        </w:rPr>
      </w:pPr>
    </w:p>
    <w:p w:rsidR="00C744E7" w:rsidRDefault="00EF7DF0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rFonts w:eastAsia="Calibri" w:cs="Calibri"/>
          <w:b/>
          <w:sz w:val="28"/>
          <w:szCs w:val="28"/>
        </w:rPr>
      </w:pPr>
      <w:r>
        <w:rPr>
          <w:rFonts w:eastAsia="Calibri" w:cs="Calibri"/>
          <w:b/>
          <w:sz w:val="28"/>
          <w:szCs w:val="28"/>
        </w:rPr>
        <w:t>PISCINA COMUNALE DI TAVAGNACCO</w:t>
      </w:r>
    </w:p>
    <w:p w:rsidR="00EB48AF" w:rsidRDefault="00C744E7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rFonts w:eastAsia="Calibri" w:cs="Calibri"/>
          <w:sz w:val="28"/>
          <w:szCs w:val="28"/>
        </w:rPr>
      </w:pPr>
      <w:r>
        <w:rPr>
          <w:rFonts w:eastAsia="Calibri" w:cs="Calibri"/>
          <w:b/>
          <w:sz w:val="28"/>
          <w:szCs w:val="28"/>
        </w:rPr>
        <w:t xml:space="preserve">sita in </w:t>
      </w:r>
      <w:r w:rsidR="00EF7DF0">
        <w:rPr>
          <w:rFonts w:eastAsia="Calibri" w:cs="Calibri"/>
          <w:b/>
          <w:sz w:val="28"/>
          <w:szCs w:val="28"/>
        </w:rPr>
        <w:t>V</w:t>
      </w:r>
      <w:r>
        <w:rPr>
          <w:rFonts w:eastAsia="Calibri" w:cs="Calibri"/>
          <w:b/>
          <w:sz w:val="28"/>
          <w:szCs w:val="28"/>
        </w:rPr>
        <w:t xml:space="preserve">IA </w:t>
      </w:r>
      <w:r w:rsidR="00EF7DF0">
        <w:rPr>
          <w:rFonts w:eastAsia="Calibri" w:cs="Calibri"/>
          <w:b/>
          <w:sz w:val="28"/>
          <w:szCs w:val="28"/>
        </w:rPr>
        <w:t>BOLZANO</w:t>
      </w:r>
      <w:r w:rsidR="00EF7DF0">
        <w:rPr>
          <w:rFonts w:eastAsia="Calibri" w:cs="Calibri"/>
          <w:b/>
          <w:sz w:val="28"/>
          <w:szCs w:val="28"/>
        </w:rPr>
        <w:t xml:space="preserve">, </w:t>
      </w:r>
      <w:r w:rsidR="00EF7DF0">
        <w:rPr>
          <w:rFonts w:eastAsia="Calibri" w:cs="Calibri"/>
          <w:b/>
          <w:sz w:val="28"/>
          <w:szCs w:val="28"/>
        </w:rPr>
        <w:t>29</w:t>
      </w:r>
      <w:r w:rsidR="00EF7DF0">
        <w:rPr>
          <w:rFonts w:eastAsia="Calibri" w:cs="Calibri"/>
          <w:b/>
          <w:sz w:val="28"/>
          <w:szCs w:val="28"/>
        </w:rPr>
        <w:t xml:space="preserve"> – 3</w:t>
      </w:r>
      <w:r w:rsidR="00EF7DF0">
        <w:rPr>
          <w:rFonts w:eastAsia="Calibri" w:cs="Calibri"/>
          <w:b/>
          <w:sz w:val="28"/>
          <w:szCs w:val="28"/>
        </w:rPr>
        <w:t>3010 TAVAGNACCO (UD)</w:t>
      </w:r>
    </w:p>
    <w:p w:rsidR="00EB48AF" w:rsidRDefault="00EF7DF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eastAsia="Calibri" w:cs="Calibri"/>
          <w:color w:val="000000"/>
        </w:rPr>
      </w:pPr>
      <w:r>
        <w:rPr>
          <w:rFonts w:eastAsia="Calibri" w:cs="Calibri"/>
          <w:color w:val="000000"/>
        </w:rPr>
        <w:t xml:space="preserve">Le gare di apnea dinamica, DNF e DYN, si svolgeranno in vasca da 25 metri con profondità </w:t>
      </w:r>
      <w:r>
        <w:rPr>
          <w:rFonts w:eastAsia="Calibri" w:cs="Calibri"/>
        </w:rPr>
        <w:t>variabile</w:t>
      </w:r>
      <w:r>
        <w:rPr>
          <w:rFonts w:eastAsia="Calibri" w:cs="Calibri"/>
          <w:color w:val="000000"/>
        </w:rPr>
        <w:t xml:space="preserve"> (da 1,</w:t>
      </w:r>
      <w:r>
        <w:rPr>
          <w:rFonts w:eastAsia="Calibri" w:cs="Calibri"/>
        </w:rPr>
        <w:t>30</w:t>
      </w:r>
      <w:r w:rsidR="00C744E7">
        <w:rPr>
          <w:rFonts w:eastAsia="Calibri" w:cs="Calibri"/>
        </w:rPr>
        <w:t xml:space="preserve"> </w:t>
      </w:r>
      <w:r>
        <w:rPr>
          <w:rFonts w:eastAsia="Calibri" w:cs="Calibri"/>
          <w:color w:val="000000"/>
        </w:rPr>
        <w:t>m a 1,</w:t>
      </w:r>
      <w:r>
        <w:rPr>
          <w:rFonts w:eastAsia="Calibri" w:cs="Calibri"/>
        </w:rPr>
        <w:t>50</w:t>
      </w:r>
      <w:r>
        <w:rPr>
          <w:rFonts w:eastAsia="Calibri" w:cs="Calibri"/>
          <w:color w:val="000000"/>
        </w:rPr>
        <w:t xml:space="preserve"> m</w:t>
      </w:r>
      <w:r>
        <w:rPr>
          <w:rFonts w:eastAsia="Calibri" w:cs="Calibri"/>
        </w:rPr>
        <w:t>).</w:t>
      </w:r>
    </w:p>
    <w:p w:rsidR="00EB48AF" w:rsidRDefault="00EB48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eastAsia="Calibri" w:cs="Calibri"/>
          <w:color w:val="000000"/>
        </w:rPr>
      </w:pPr>
    </w:p>
    <w:p w:rsidR="00EB48AF" w:rsidRDefault="00EF7DF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eastAsia="Calibri" w:cs="Calibri"/>
          <w:color w:val="000000"/>
        </w:rPr>
      </w:pPr>
      <w:r>
        <w:rPr>
          <w:rFonts w:eastAsia="Calibri" w:cs="Calibri"/>
          <w:color w:val="000000"/>
        </w:rPr>
        <w:t>Gli accreditamenti saranno aperti dalle ore (solo per i responsabili e referenti di squadra):</w:t>
      </w:r>
    </w:p>
    <w:p w:rsidR="00EB48AF" w:rsidRDefault="00EB48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eastAsia="Calibri" w:cs="Calibri"/>
        </w:rPr>
      </w:pPr>
    </w:p>
    <w:p w:rsidR="00EB48AF" w:rsidRDefault="00EF7DF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eastAsia="Calibri" w:cs="Calibri"/>
          <w:color w:val="000000"/>
          <w:sz w:val="28"/>
          <w:szCs w:val="28"/>
        </w:rPr>
      </w:pPr>
      <w:r>
        <w:rPr>
          <w:rFonts w:eastAsia="Calibri" w:cs="Calibri"/>
          <w:b/>
          <w:sz w:val="28"/>
          <w:szCs w:val="28"/>
        </w:rPr>
        <w:t>1</w:t>
      </w:r>
      <w:r w:rsidR="00C744E7">
        <w:rPr>
          <w:rFonts w:eastAsia="Calibri" w:cs="Calibri"/>
          <w:b/>
          <w:sz w:val="28"/>
          <w:szCs w:val="28"/>
        </w:rPr>
        <w:t>8</w:t>
      </w:r>
      <w:r>
        <w:rPr>
          <w:rFonts w:eastAsia="Calibri" w:cs="Calibri"/>
          <w:b/>
          <w:sz w:val="28"/>
          <w:szCs w:val="28"/>
        </w:rPr>
        <w:t>:</w:t>
      </w:r>
      <w:r w:rsidR="00C744E7">
        <w:rPr>
          <w:rFonts w:eastAsia="Calibri" w:cs="Calibri"/>
          <w:b/>
          <w:sz w:val="28"/>
          <w:szCs w:val="28"/>
        </w:rPr>
        <w:t>3</w:t>
      </w:r>
      <w:r>
        <w:rPr>
          <w:rFonts w:eastAsia="Calibri" w:cs="Calibri"/>
          <w:b/>
          <w:sz w:val="28"/>
          <w:szCs w:val="28"/>
        </w:rPr>
        <w:t>0</w:t>
      </w:r>
      <w:r>
        <w:rPr>
          <w:rFonts w:eastAsia="Calibri" w:cs="Calibri"/>
          <w:b/>
          <w:color w:val="000000"/>
          <w:sz w:val="28"/>
          <w:szCs w:val="28"/>
        </w:rPr>
        <w:t xml:space="preserve"> alle </w:t>
      </w:r>
      <w:r>
        <w:rPr>
          <w:rFonts w:eastAsia="Calibri" w:cs="Calibri"/>
          <w:b/>
          <w:sz w:val="28"/>
          <w:szCs w:val="28"/>
        </w:rPr>
        <w:t>19:</w:t>
      </w:r>
      <w:r w:rsidR="00C744E7">
        <w:rPr>
          <w:rFonts w:eastAsia="Calibri" w:cs="Calibri"/>
          <w:b/>
          <w:sz w:val="28"/>
          <w:szCs w:val="28"/>
        </w:rPr>
        <w:t>0</w:t>
      </w:r>
      <w:r>
        <w:rPr>
          <w:rFonts w:eastAsia="Calibri" w:cs="Calibri"/>
          <w:b/>
          <w:sz w:val="28"/>
          <w:szCs w:val="28"/>
        </w:rPr>
        <w:t>0</w:t>
      </w:r>
      <w:r>
        <w:rPr>
          <w:rFonts w:eastAsia="Calibri" w:cs="Calibri"/>
          <w:b/>
          <w:color w:val="000000"/>
          <w:sz w:val="28"/>
          <w:szCs w:val="28"/>
        </w:rPr>
        <w:t xml:space="preserve"> per la gara DYN / DNF</w:t>
      </w:r>
    </w:p>
    <w:p w:rsidR="00EB48AF" w:rsidRDefault="00EF7DF0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0"/>
        <w:ind w:left="0" w:hanging="2"/>
        <w:jc w:val="center"/>
        <w:rPr>
          <w:rFonts w:ascii="Arial" w:eastAsia="Arial" w:hAnsi="Arial" w:cs="Arial"/>
          <w:sz w:val="23"/>
          <w:szCs w:val="23"/>
          <w:u w:val="single"/>
        </w:rPr>
      </w:pPr>
      <w:hyperlink w:anchor="bookmark=id.26in1rg">
        <w:r>
          <w:rPr>
            <w:rFonts w:eastAsia="Calibri" w:cs="Calibri"/>
            <w:b/>
            <w:color w:val="000000"/>
            <w:sz w:val="32"/>
            <w:szCs w:val="32"/>
            <w:u w:val="single"/>
          </w:rPr>
          <w:t>Articolo 5.   SVOLGIMENTO DELLA GARA</w:t>
        </w:r>
      </w:hyperlink>
    </w:p>
    <w:p w:rsidR="00EB48AF" w:rsidRDefault="00EB48AF">
      <w:pPr>
        <w:keepNext/>
        <w:keepLines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240" w:after="0"/>
        <w:ind w:left="0" w:hanging="2"/>
        <w:jc w:val="center"/>
        <w:rPr>
          <w:rFonts w:ascii="Arial" w:eastAsia="Arial" w:hAnsi="Arial" w:cs="Arial"/>
          <w:sz w:val="23"/>
          <w:szCs w:val="23"/>
        </w:rPr>
      </w:pPr>
    </w:p>
    <w:p w:rsidR="00EB48AF" w:rsidRDefault="00EF7DF0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eastAsia="Calibri" w:cs="Calibri"/>
          <w:color w:val="000000"/>
        </w:rPr>
      </w:pPr>
      <w:r>
        <w:rPr>
          <w:rFonts w:eastAsia="Calibri" w:cs="Calibri"/>
          <w:color w:val="000000"/>
        </w:rPr>
        <w:t>Come previsto dal Regolamento Nazionale Gare di immersione in Apnea e secondo quanto previsto dalla Circolare Normativa, la gara avrà inizio secondo il programma</w:t>
      </w:r>
      <w:r>
        <w:rPr>
          <w:rFonts w:eastAsia="Calibri" w:cs="Calibri"/>
          <w:b/>
          <w:color w:val="000000"/>
        </w:rPr>
        <w:t xml:space="preserve"> </w:t>
      </w:r>
      <w:r>
        <w:rPr>
          <w:rFonts w:eastAsia="Calibri" w:cs="Calibri"/>
          <w:color w:val="000000"/>
        </w:rPr>
        <w:t>allegato.</w:t>
      </w:r>
    </w:p>
    <w:p w:rsidR="00EB48AF" w:rsidRDefault="00EB48AF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rFonts w:eastAsia="Calibri" w:cs="Calibri"/>
        </w:rPr>
      </w:pPr>
    </w:p>
    <w:p w:rsidR="00EB48AF" w:rsidRDefault="00EF7DF0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rFonts w:eastAsia="Calibri" w:cs="Calibri"/>
          <w:color w:val="000000"/>
        </w:rPr>
      </w:pPr>
      <w:r>
        <w:rPr>
          <w:rFonts w:eastAsia="Calibri" w:cs="Calibri"/>
          <w:color w:val="000000"/>
        </w:rPr>
        <w:t xml:space="preserve">Durante lo svolgimento dell’intera manifestazione è obbligatorio per tutti i presenti tenere un comportamento decoroso, onde favorire la concentrazione degli atleti. </w:t>
      </w:r>
    </w:p>
    <w:p w:rsidR="00EB48AF" w:rsidRDefault="00EF7DF0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rFonts w:eastAsia="Calibri" w:cs="Calibri"/>
          <w:color w:val="000000"/>
        </w:rPr>
      </w:pPr>
      <w:r>
        <w:rPr>
          <w:rFonts w:eastAsia="Calibri" w:cs="Calibri"/>
          <w:color w:val="000000"/>
        </w:rPr>
        <w:t>E’, altresì, vietato utilizzare supporti musicali, se non dotati di cuffie, sia durante la fase di riscaldamento, che durante lo svolgimento delle gare.</w:t>
      </w:r>
    </w:p>
    <w:p w:rsidR="00EB48AF" w:rsidRDefault="00EF7DF0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0"/>
        <w:ind w:left="0" w:hanging="2"/>
        <w:jc w:val="center"/>
        <w:rPr>
          <w:rFonts w:eastAsia="Calibri" w:cs="Calibri"/>
          <w:color w:val="000000"/>
          <w:sz w:val="32"/>
          <w:szCs w:val="32"/>
          <w:u w:val="single"/>
        </w:rPr>
      </w:pPr>
      <w:hyperlink w:anchor="bookmark=id.26in1rg">
        <w:r>
          <w:rPr>
            <w:rFonts w:eastAsia="Calibri" w:cs="Calibri"/>
            <w:b/>
            <w:color w:val="000000"/>
            <w:sz w:val="32"/>
            <w:szCs w:val="32"/>
            <w:u w:val="single"/>
          </w:rPr>
          <w:t>Articolo 6.   ATTREZZATURA</w:t>
        </w:r>
      </w:hyperlink>
    </w:p>
    <w:p w:rsidR="00EB48AF" w:rsidRDefault="00EF7DF0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rFonts w:eastAsia="Calibri" w:cs="Calibri"/>
          <w:color w:val="000000"/>
        </w:rPr>
      </w:pPr>
      <w:r>
        <w:rPr>
          <w:rFonts w:eastAsia="Calibri" w:cs="Calibri"/>
          <w:color w:val="000000"/>
        </w:rPr>
        <w:t xml:space="preserve">Gli atleti devono e/o possono utilizzare zavorre personali che </w:t>
      </w:r>
      <w:r>
        <w:rPr>
          <w:rFonts w:eastAsia="Calibri" w:cs="Calibri"/>
        </w:rPr>
        <w:t>abbiano fibbie</w:t>
      </w:r>
      <w:r>
        <w:rPr>
          <w:rFonts w:eastAsia="Calibri" w:cs="Calibri"/>
          <w:color w:val="000000"/>
        </w:rPr>
        <w:t xml:space="preserve"> a sgancio rapido e siano collocate sopra eventuale muta o costume. </w:t>
      </w:r>
    </w:p>
    <w:p w:rsidR="00EB48AF" w:rsidRDefault="00EF7DF0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rFonts w:eastAsia="Calibri" w:cs="Calibri"/>
          <w:color w:val="000000"/>
        </w:rPr>
      </w:pPr>
      <w:r>
        <w:rPr>
          <w:rFonts w:eastAsia="Calibri" w:cs="Calibri"/>
          <w:color w:val="000000"/>
        </w:rPr>
        <w:t xml:space="preserve">Chi usa lo schienalino dovrà predisporlo per uno sgancio rapido. </w:t>
      </w:r>
    </w:p>
    <w:p w:rsidR="00EB48AF" w:rsidRDefault="00EF7DF0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rFonts w:eastAsia="Calibri" w:cs="Calibri"/>
          <w:color w:val="000000"/>
        </w:rPr>
      </w:pPr>
      <w:r>
        <w:rPr>
          <w:rFonts w:eastAsia="Calibri" w:cs="Calibri"/>
          <w:color w:val="000000"/>
        </w:rPr>
        <w:t xml:space="preserve">Per gli altri tipi di attrezzatura, si rimanda ai Regolamenti Specifici delle singole specialità. </w:t>
      </w:r>
    </w:p>
    <w:p w:rsidR="00EB48AF" w:rsidRDefault="00EF7DF0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0"/>
        <w:ind w:left="0" w:hanging="2"/>
        <w:jc w:val="center"/>
        <w:rPr>
          <w:rFonts w:eastAsia="Calibri" w:cs="Calibri"/>
          <w:color w:val="000000"/>
          <w:sz w:val="32"/>
          <w:szCs w:val="32"/>
          <w:u w:val="single"/>
        </w:rPr>
      </w:pPr>
      <w:hyperlink w:anchor="bookmark=id.26in1rg">
        <w:r>
          <w:rPr>
            <w:rFonts w:eastAsia="Calibri" w:cs="Calibri"/>
            <w:b/>
            <w:color w:val="000000"/>
            <w:sz w:val="32"/>
            <w:szCs w:val="32"/>
            <w:u w:val="single"/>
          </w:rPr>
          <w:t>Articolo 7.   SICUREZZA</w:t>
        </w:r>
      </w:hyperlink>
    </w:p>
    <w:p w:rsidR="00EB48AF" w:rsidRDefault="00EF7DF0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rFonts w:eastAsia="Calibri" w:cs="Calibri"/>
          <w:color w:val="000000"/>
        </w:rPr>
      </w:pPr>
      <w:r>
        <w:rPr>
          <w:rFonts w:eastAsia="Calibri" w:cs="Calibri"/>
          <w:color w:val="000000"/>
        </w:rPr>
        <w:t>Nell’area di gara sarà tassativamente consentito l’ingresso solo a:</w:t>
      </w:r>
    </w:p>
    <w:p w:rsidR="00EB48AF" w:rsidRDefault="00EF7DF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 w:line="240" w:lineRule="auto"/>
        <w:ind w:left="0" w:hanging="2"/>
        <w:jc w:val="both"/>
        <w:rPr>
          <w:rFonts w:eastAsia="Calibri" w:cs="Calibri"/>
          <w:color w:val="000000"/>
        </w:rPr>
      </w:pPr>
      <w:r>
        <w:rPr>
          <w:rFonts w:eastAsia="Calibri" w:cs="Calibri"/>
          <w:color w:val="000000"/>
        </w:rPr>
        <w:t>Gli Ufficiali di Gara e i loro Collaboratori;</w:t>
      </w:r>
    </w:p>
    <w:p w:rsidR="00EB48AF" w:rsidRDefault="00EF7DF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 w:line="240" w:lineRule="auto"/>
        <w:ind w:left="0" w:hanging="2"/>
        <w:jc w:val="both"/>
        <w:rPr>
          <w:rFonts w:eastAsia="Calibri" w:cs="Calibri"/>
          <w:color w:val="000000"/>
        </w:rPr>
      </w:pPr>
      <w:r>
        <w:rPr>
          <w:rFonts w:eastAsia="Calibri" w:cs="Calibri"/>
          <w:color w:val="000000"/>
        </w:rPr>
        <w:t>Gli atleti di volta in volta impegnati, i quali, subito dopo la prova, dovranno abbandonare la zona;</w:t>
      </w:r>
    </w:p>
    <w:p w:rsidR="00EB48AF" w:rsidRDefault="00EF7DF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 w:line="240" w:lineRule="auto"/>
        <w:ind w:left="0" w:hanging="2"/>
        <w:jc w:val="both"/>
        <w:rPr>
          <w:rFonts w:eastAsia="Calibri" w:cs="Calibri"/>
          <w:color w:val="000000"/>
        </w:rPr>
      </w:pPr>
      <w:r>
        <w:rPr>
          <w:rFonts w:eastAsia="Calibri" w:cs="Calibri"/>
          <w:color w:val="000000"/>
        </w:rPr>
        <w:t>Il personale di assistenza designato dal Direttore di gara;</w:t>
      </w:r>
    </w:p>
    <w:p w:rsidR="00EB48AF" w:rsidRDefault="00EF7DF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after="0" w:line="240" w:lineRule="auto"/>
        <w:ind w:left="0" w:hanging="2"/>
        <w:jc w:val="both"/>
        <w:rPr>
          <w:rFonts w:eastAsia="Calibri" w:cs="Calibri"/>
          <w:color w:val="000000"/>
        </w:rPr>
      </w:pPr>
      <w:r>
        <w:rPr>
          <w:rFonts w:eastAsia="Calibri" w:cs="Calibri"/>
          <w:color w:val="000000"/>
        </w:rPr>
        <w:t>Gli eventuali operatori foto-video a cura dell’organizzazione;</w:t>
      </w:r>
    </w:p>
    <w:p w:rsidR="00EB48AF" w:rsidRDefault="00EF7DF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eastAsia="Calibri" w:cs="Calibri"/>
          <w:color w:val="000000"/>
        </w:rPr>
      </w:pPr>
      <w:r>
        <w:rPr>
          <w:rFonts w:eastAsia="Calibri" w:cs="Calibri"/>
          <w:color w:val="000000"/>
        </w:rPr>
        <w:t>Lo Staff medico di sicurezza.</w:t>
      </w:r>
    </w:p>
    <w:p w:rsidR="00EB48AF" w:rsidRDefault="00EB48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eastAsia="Calibri" w:cs="Calibri"/>
          <w:color w:val="000000"/>
        </w:rPr>
      </w:pPr>
    </w:p>
    <w:p w:rsidR="00EB48AF" w:rsidRDefault="00EF7DF0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rFonts w:eastAsia="Calibri" w:cs="Calibri"/>
          <w:color w:val="000000"/>
        </w:rPr>
      </w:pPr>
      <w:r>
        <w:rPr>
          <w:rFonts w:eastAsia="Calibri" w:cs="Calibri"/>
          <w:color w:val="000000"/>
        </w:rPr>
        <w:t>Gli atleti e gli accompagnatori dovranno sostare esclusivamente nelle zone predisposte e indicate.</w:t>
      </w:r>
    </w:p>
    <w:p w:rsidR="00EB48AF" w:rsidRDefault="00EF7DF0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0"/>
        <w:ind w:left="0" w:hanging="2"/>
        <w:jc w:val="center"/>
        <w:rPr>
          <w:rFonts w:ascii="Arial" w:eastAsia="Arial" w:hAnsi="Arial" w:cs="Arial"/>
          <w:color w:val="000000"/>
          <w:sz w:val="23"/>
          <w:szCs w:val="23"/>
          <w:u w:val="single"/>
        </w:rPr>
      </w:pPr>
      <w:hyperlink w:anchor="bookmark=id.26in1rg">
        <w:r>
          <w:rPr>
            <w:rFonts w:eastAsia="Calibri" w:cs="Calibri"/>
            <w:b/>
            <w:color w:val="000000"/>
            <w:sz w:val="32"/>
            <w:szCs w:val="32"/>
            <w:u w:val="single"/>
          </w:rPr>
          <w:t>Articolo 8.   PREMIAZIONI</w:t>
        </w:r>
      </w:hyperlink>
    </w:p>
    <w:p w:rsidR="00EB48AF" w:rsidRDefault="00EF7DF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eastAsia="Calibri" w:cs="Calibri"/>
          <w:color w:val="000000"/>
        </w:rPr>
      </w:pPr>
      <w:r>
        <w:rPr>
          <w:rFonts w:eastAsia="Calibri" w:cs="Calibri"/>
          <w:color w:val="000000"/>
        </w:rPr>
        <w:t>Le premiazioni saranno effettuate presso uno spazio appositamente creato nella struttura della piscina, al termine della gara, un</w:t>
      </w:r>
      <w:r>
        <w:rPr>
          <w:rFonts w:eastAsia="Calibri" w:cs="Calibri"/>
        </w:rPr>
        <w:t>’ora</w:t>
      </w:r>
      <w:r>
        <w:rPr>
          <w:rFonts w:eastAsia="Calibri" w:cs="Calibri"/>
          <w:color w:val="000000"/>
        </w:rPr>
        <w:t xml:space="preserve"> dopo la pubblicazione dei risultati per specialità e categoria. L’eventuale consegna di ulteriori premi dovrà essere effettuata al termine della cerimonia protocollare.</w:t>
      </w:r>
    </w:p>
    <w:p w:rsidR="00EB48AF" w:rsidRDefault="00EF7DF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eastAsia="Calibri" w:cs="Calibri"/>
          <w:color w:val="000000"/>
        </w:rPr>
      </w:pPr>
      <w:r>
        <w:rPr>
          <w:rFonts w:eastAsia="Calibri" w:cs="Calibri"/>
          <w:color w:val="000000"/>
        </w:rPr>
        <w:t xml:space="preserve">Per </w:t>
      </w:r>
      <w:r>
        <w:rPr>
          <w:rFonts w:eastAsia="Calibri" w:cs="Calibri"/>
        </w:rPr>
        <w:t xml:space="preserve">l’evento </w:t>
      </w:r>
      <w:proofErr w:type="spellStart"/>
      <w:r>
        <w:rPr>
          <w:rFonts w:eastAsia="Calibri" w:cs="Calibri"/>
          <w:b/>
        </w:rPr>
        <w:t>Friday</w:t>
      </w:r>
      <w:proofErr w:type="spellEnd"/>
      <w:r>
        <w:rPr>
          <w:rFonts w:eastAsia="Calibri" w:cs="Calibri"/>
          <w:b/>
        </w:rPr>
        <w:t xml:space="preserve"> Night Dive</w:t>
      </w:r>
      <w:r>
        <w:rPr>
          <w:rFonts w:eastAsia="Calibri" w:cs="Calibri"/>
          <w:color w:val="000000"/>
        </w:rPr>
        <w:t xml:space="preserve"> verranno premiati </w:t>
      </w:r>
      <w:r>
        <w:rPr>
          <w:rFonts w:eastAsia="Calibri" w:cs="Calibri"/>
        </w:rPr>
        <w:t xml:space="preserve">i 3 atleti con il minor tempo di scarto dal proprio tempo dichiarato tra tutti gli atleti partecipanti senza distinzione di categoria o genere. </w:t>
      </w:r>
    </w:p>
    <w:p w:rsidR="00EB48AF" w:rsidRDefault="00EB48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eastAsia="Calibri" w:cs="Calibri"/>
          <w:color w:val="000000"/>
        </w:rPr>
      </w:pPr>
    </w:p>
    <w:p w:rsidR="00EB48AF" w:rsidRDefault="00EF7DF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eastAsia="Calibri" w:cs="Calibri"/>
          <w:color w:val="000000"/>
          <w:sz w:val="32"/>
          <w:szCs w:val="32"/>
          <w:u w:val="single"/>
        </w:rPr>
      </w:pPr>
      <w:hyperlink w:anchor="bookmark=id.26in1rg">
        <w:r>
          <w:rPr>
            <w:rFonts w:eastAsia="Calibri" w:cs="Calibri"/>
            <w:b/>
            <w:color w:val="000000"/>
            <w:sz w:val="32"/>
            <w:szCs w:val="32"/>
            <w:u w:val="single"/>
          </w:rPr>
          <w:t>Articolo 9.   RECLAMI</w:t>
        </w:r>
      </w:hyperlink>
    </w:p>
    <w:p w:rsidR="00EB48AF" w:rsidRDefault="00EF7DF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Arial" w:eastAsia="Arial" w:hAnsi="Arial" w:cs="Arial"/>
          <w:color w:val="000000"/>
          <w:sz w:val="23"/>
          <w:szCs w:val="23"/>
        </w:rPr>
      </w:pPr>
      <w:r>
        <w:rPr>
          <w:rFonts w:eastAsia="Calibri" w:cs="Calibri"/>
          <w:color w:val="000000"/>
        </w:rPr>
        <w:t>Tutti i concorrenti alla gara hanno facoltà di presentare reclami, nella forma, modi e termini previsti dalla Circolare Normativa e dal Regolamento Nazionale FIPSAS in vigore.</w:t>
      </w:r>
    </w:p>
    <w:p w:rsidR="00EB48AF" w:rsidRDefault="00EF7DF0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0"/>
        <w:ind w:left="0" w:hanging="2"/>
        <w:jc w:val="center"/>
        <w:rPr>
          <w:rFonts w:eastAsia="Calibri" w:cs="Calibri"/>
          <w:color w:val="000000"/>
          <w:sz w:val="32"/>
          <w:szCs w:val="32"/>
          <w:u w:val="single"/>
        </w:rPr>
      </w:pPr>
      <w:hyperlink w:anchor="bookmark=id.26in1rg">
        <w:r>
          <w:rPr>
            <w:rFonts w:eastAsia="Calibri" w:cs="Calibri"/>
            <w:b/>
            <w:color w:val="000000"/>
            <w:sz w:val="32"/>
            <w:szCs w:val="32"/>
            <w:u w:val="single"/>
          </w:rPr>
          <w:t>Articolo 10.   INTERPRETAZIONI</w:t>
        </w:r>
      </w:hyperlink>
    </w:p>
    <w:p w:rsidR="00EB48AF" w:rsidRDefault="00EF7DF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Arial" w:eastAsia="Arial" w:hAnsi="Arial" w:cs="Arial"/>
          <w:color w:val="000000"/>
          <w:sz w:val="23"/>
          <w:szCs w:val="23"/>
        </w:rPr>
      </w:pPr>
      <w:r>
        <w:rPr>
          <w:rFonts w:eastAsia="Calibri" w:cs="Calibri"/>
          <w:color w:val="000000"/>
        </w:rPr>
        <w:t>Il giudizio in merito ad eventuali divergenze sul presente Regolamento è riservato esclusivamente al Giudice Capo, fatta salva la facoltà degli interessati di presentare reclamo, così come indicato all’art. 9 del presente Regolamento.</w:t>
      </w:r>
    </w:p>
    <w:p w:rsidR="00EB48AF" w:rsidRDefault="00EF7DF0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0"/>
        <w:ind w:left="0" w:hanging="2"/>
        <w:jc w:val="center"/>
        <w:rPr>
          <w:rFonts w:eastAsia="Calibri" w:cs="Calibri"/>
          <w:color w:val="000000"/>
          <w:sz w:val="32"/>
          <w:szCs w:val="32"/>
          <w:u w:val="single"/>
        </w:rPr>
      </w:pPr>
      <w:hyperlink w:anchor="bookmark=id.26in1rg">
        <w:r>
          <w:rPr>
            <w:rFonts w:eastAsia="Calibri" w:cs="Calibri"/>
            <w:b/>
            <w:color w:val="000000"/>
            <w:sz w:val="32"/>
            <w:szCs w:val="32"/>
            <w:u w:val="single"/>
          </w:rPr>
          <w:t>Articolo 11.   IL DOPING</w:t>
        </w:r>
      </w:hyperlink>
    </w:p>
    <w:p w:rsidR="00EB48AF" w:rsidRDefault="00EF7DF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eastAsia="Calibri" w:cs="Calibri"/>
          <w:color w:val="000000"/>
        </w:rPr>
      </w:pPr>
      <w:r>
        <w:rPr>
          <w:rFonts w:eastAsia="Calibri" w:cs="Calibri"/>
          <w:color w:val="000000"/>
        </w:rPr>
        <w:t>Il doping è tassativamente vietato e possono essere disposti a carico degli atleti accertamenti antidoping, in attuazione dei Regolamenti vigenti.</w:t>
      </w:r>
    </w:p>
    <w:p w:rsidR="00EB48AF" w:rsidRDefault="00EF7DF0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0"/>
        <w:ind w:left="0" w:hanging="2"/>
        <w:jc w:val="center"/>
        <w:rPr>
          <w:rFonts w:ascii="Arial" w:eastAsia="Arial" w:hAnsi="Arial" w:cs="Arial"/>
          <w:color w:val="000000"/>
          <w:sz w:val="23"/>
          <w:szCs w:val="23"/>
          <w:u w:val="single"/>
        </w:rPr>
      </w:pPr>
      <w:hyperlink w:anchor="bookmark=id.26in1rg">
        <w:r>
          <w:rPr>
            <w:rFonts w:eastAsia="Calibri" w:cs="Calibri"/>
            <w:b/>
            <w:color w:val="000000"/>
            <w:sz w:val="32"/>
            <w:szCs w:val="32"/>
            <w:u w:val="single"/>
          </w:rPr>
          <w:t>Articolo 12.  UFFICIALI DI GARA</w:t>
        </w:r>
      </w:hyperlink>
    </w:p>
    <w:p w:rsidR="00EB48AF" w:rsidRDefault="00EF7DF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eastAsia="Calibri" w:cs="Calibri"/>
          <w:color w:val="000000"/>
        </w:rPr>
      </w:pPr>
      <w:r>
        <w:rPr>
          <w:rFonts w:eastAsia="Calibri" w:cs="Calibri"/>
          <w:color w:val="000000"/>
        </w:rPr>
        <w:t>Sono Ufficiali di gara: il Giudice Capo, i Giudici di Superficie e il Direttore di gara;</w:t>
      </w:r>
    </w:p>
    <w:p w:rsidR="00EB48AF" w:rsidRDefault="00EF7DF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eastAsia="Calibri" w:cs="Calibri"/>
          <w:color w:val="000000"/>
        </w:rPr>
      </w:pPr>
      <w:r>
        <w:rPr>
          <w:rFonts w:eastAsia="Calibri" w:cs="Calibri"/>
          <w:color w:val="000000"/>
        </w:rPr>
        <w:t>collaborano con gli Ufficiali di gara: il Medico di gara, il Segretario ed eventuali Commissari designati dagli organismi preposti della Federazione.</w:t>
      </w:r>
    </w:p>
    <w:p w:rsidR="00EB48AF" w:rsidRDefault="00EF7DF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eastAsia="Calibri" w:cs="Calibri"/>
          <w:color w:val="000000"/>
        </w:rPr>
      </w:pPr>
      <w:r>
        <w:rPr>
          <w:rFonts w:eastAsia="Calibri" w:cs="Calibri"/>
          <w:color w:val="000000"/>
        </w:rPr>
        <w:t>Direttore di gara</w:t>
      </w:r>
      <w:r>
        <w:rPr>
          <w:rFonts w:eastAsia="Calibri" w:cs="Calibri"/>
        </w:rPr>
        <w:t>:</w:t>
      </w:r>
      <w:r>
        <w:rPr>
          <w:rFonts w:eastAsia="Calibri" w:cs="Calibri"/>
        </w:rPr>
        <w:tab/>
      </w:r>
      <w:r>
        <w:rPr>
          <w:rFonts w:eastAsia="Calibri" w:cs="Calibri"/>
        </w:rPr>
        <w:tab/>
        <w:t>CIRIANI Riccardo</w:t>
      </w:r>
    </w:p>
    <w:p w:rsidR="00EB48AF" w:rsidRDefault="00EF7DF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eastAsia="Calibri" w:cs="Calibri"/>
          <w:color w:val="000000"/>
        </w:rPr>
      </w:pPr>
      <w:r>
        <w:rPr>
          <w:rFonts w:eastAsia="Calibri" w:cs="Calibri"/>
          <w:color w:val="000000"/>
        </w:rPr>
        <w:t>Giudice Capo:</w:t>
      </w:r>
      <w:r>
        <w:rPr>
          <w:rFonts w:eastAsia="Calibri" w:cs="Calibri"/>
          <w:color w:val="000000"/>
        </w:rPr>
        <w:tab/>
      </w:r>
      <w:r>
        <w:rPr>
          <w:rFonts w:eastAsia="Calibri" w:cs="Calibri"/>
          <w:color w:val="000000"/>
        </w:rPr>
        <w:tab/>
      </w:r>
      <w:r>
        <w:rPr>
          <w:rFonts w:eastAsia="Calibri" w:cs="Calibri"/>
          <w:color w:val="000000"/>
        </w:rPr>
        <w:tab/>
        <w:t xml:space="preserve">In attesa di designazione </w:t>
      </w:r>
    </w:p>
    <w:p w:rsidR="00EB48AF" w:rsidRDefault="00EF7DF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eastAsia="Calibri" w:cs="Calibri"/>
          <w:color w:val="000000"/>
        </w:rPr>
      </w:pPr>
      <w:r>
        <w:rPr>
          <w:rFonts w:eastAsia="Calibri" w:cs="Calibri"/>
          <w:color w:val="000000"/>
        </w:rPr>
        <w:t xml:space="preserve">Giudici di Superficie:      </w:t>
      </w:r>
      <w:r>
        <w:rPr>
          <w:rFonts w:eastAsia="Calibri" w:cs="Calibri"/>
          <w:color w:val="000000"/>
        </w:rPr>
        <w:tab/>
      </w:r>
      <w:r>
        <w:rPr>
          <w:rFonts w:eastAsia="Calibri" w:cs="Calibri"/>
          <w:color w:val="000000"/>
        </w:rPr>
        <w:tab/>
        <w:t xml:space="preserve">In attesa di designazione </w:t>
      </w:r>
    </w:p>
    <w:p w:rsidR="00EB48AF" w:rsidRDefault="00EF7DF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eastAsia="Calibri" w:cs="Calibri"/>
          <w:color w:val="000000"/>
        </w:rPr>
      </w:pPr>
      <w:r>
        <w:rPr>
          <w:rFonts w:eastAsia="Calibri" w:cs="Calibri"/>
          <w:color w:val="000000"/>
        </w:rPr>
        <w:t xml:space="preserve">Medico di gara:             </w:t>
      </w:r>
      <w:r>
        <w:rPr>
          <w:rFonts w:eastAsia="Calibri" w:cs="Calibri"/>
          <w:color w:val="000000"/>
        </w:rPr>
        <w:tab/>
        <w:t xml:space="preserve"> </w:t>
      </w:r>
      <w:r>
        <w:rPr>
          <w:rFonts w:eastAsia="Calibri" w:cs="Calibri"/>
          <w:color w:val="000000"/>
        </w:rPr>
        <w:tab/>
      </w:r>
      <w:r>
        <w:rPr>
          <w:rFonts w:eastAsia="Calibri" w:cs="Calibri"/>
        </w:rPr>
        <w:t xml:space="preserve">Joanna </w:t>
      </w:r>
      <w:proofErr w:type="spellStart"/>
      <w:r>
        <w:rPr>
          <w:rFonts w:eastAsia="Calibri" w:cs="Calibri"/>
        </w:rPr>
        <w:t>Mareschi</w:t>
      </w:r>
      <w:proofErr w:type="spellEnd"/>
      <w:r>
        <w:rPr>
          <w:rFonts w:eastAsia="Calibri" w:cs="Calibri"/>
        </w:rPr>
        <w:t xml:space="preserve"> </w:t>
      </w:r>
    </w:p>
    <w:p w:rsidR="00EB48AF" w:rsidRDefault="00EF7DF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eastAsia="Calibri" w:cs="Calibri"/>
          <w:color w:val="000000"/>
        </w:rPr>
      </w:pPr>
      <w:r>
        <w:rPr>
          <w:rFonts w:eastAsia="Calibri" w:cs="Calibri"/>
          <w:color w:val="000000"/>
        </w:rPr>
        <w:t xml:space="preserve">Segretario:                          </w:t>
      </w:r>
      <w:r>
        <w:rPr>
          <w:rFonts w:eastAsia="Calibri" w:cs="Calibri"/>
          <w:color w:val="000000"/>
        </w:rPr>
        <w:tab/>
      </w:r>
      <w:r>
        <w:rPr>
          <w:rFonts w:eastAsia="Calibri" w:cs="Calibri"/>
        </w:rPr>
        <w:t>Nominato dalla Società organizzatrice</w:t>
      </w:r>
    </w:p>
    <w:p w:rsidR="00EB48AF" w:rsidRDefault="00EF7DF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eastAsia="Calibri" w:cs="Calibri"/>
          <w:color w:val="000000"/>
        </w:rPr>
      </w:pPr>
      <w:r>
        <w:rPr>
          <w:rFonts w:eastAsia="Calibri" w:cs="Calibri"/>
          <w:color w:val="000000"/>
        </w:rPr>
        <w:t xml:space="preserve">Servizio ambulanza:              </w:t>
      </w:r>
      <w:r>
        <w:rPr>
          <w:rFonts w:eastAsia="Calibri" w:cs="Calibri"/>
          <w:color w:val="000000"/>
        </w:rPr>
        <w:tab/>
      </w:r>
      <w:r>
        <w:rPr>
          <w:rFonts w:eastAsia="Calibri" w:cs="Calibri"/>
        </w:rPr>
        <w:t>non presente</w:t>
      </w:r>
      <w:r>
        <w:rPr>
          <w:rFonts w:eastAsia="Calibri" w:cs="Calibri"/>
          <w:color w:val="000000"/>
        </w:rPr>
        <w:t xml:space="preserve">                </w:t>
      </w:r>
      <w:r>
        <w:rPr>
          <w:rFonts w:eastAsia="Calibri" w:cs="Calibri"/>
          <w:color w:val="000000"/>
        </w:rPr>
        <w:tab/>
      </w:r>
      <w:r>
        <w:rPr>
          <w:rFonts w:eastAsia="Calibri" w:cs="Calibri"/>
          <w:color w:val="000000"/>
        </w:rPr>
        <w:tab/>
      </w:r>
    </w:p>
    <w:p w:rsidR="00EB48AF" w:rsidRDefault="00EB48AF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eastAsia="Calibri" w:cs="Calibri"/>
          <w:color w:val="000000"/>
        </w:rPr>
      </w:pPr>
    </w:p>
    <w:p w:rsidR="00EB48AF" w:rsidRDefault="00EB48AF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0"/>
        <w:ind w:left="1" w:hanging="3"/>
        <w:jc w:val="center"/>
        <w:rPr>
          <w:rFonts w:eastAsia="Calibri" w:cs="Calibri"/>
          <w:color w:val="000000"/>
          <w:sz w:val="32"/>
          <w:szCs w:val="32"/>
        </w:rPr>
      </w:pPr>
    </w:p>
    <w:p w:rsidR="00EB48AF" w:rsidRDefault="00EF7DF0">
      <w:pPr>
        <w:numPr>
          <w:ilvl w:val="0"/>
          <w:numId w:val="6"/>
        </w:numPr>
        <w:ind w:left="2" w:hanging="4"/>
        <w:jc w:val="center"/>
        <w:rPr>
          <w:rFonts w:eastAsia="Calibri" w:cs="Calibri"/>
          <w:sz w:val="6"/>
          <w:szCs w:val="6"/>
        </w:rPr>
      </w:pPr>
      <w:r>
        <w:rPr>
          <w:rFonts w:ascii="Open Sans" w:eastAsia="Open Sans" w:hAnsi="Open Sans" w:cs="Open Sans"/>
          <w:b/>
          <w:sz w:val="44"/>
          <w:szCs w:val="44"/>
        </w:rPr>
        <w:t xml:space="preserve"> FRIDAY NIGHT DIVE</w:t>
      </w:r>
    </w:p>
    <w:p w:rsidR="00EB48AF" w:rsidRDefault="00EB48AF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eastAsia="Calibri" w:cs="Calibri"/>
          <w:color w:val="000000"/>
        </w:rPr>
      </w:pPr>
    </w:p>
    <w:p w:rsidR="00EB48AF" w:rsidRDefault="00EF7DF0">
      <w:pPr>
        <w:pBdr>
          <w:top w:val="nil"/>
          <w:left w:val="nil"/>
          <w:bottom w:val="nil"/>
          <w:right w:val="nil"/>
          <w:between w:val="nil"/>
        </w:pBdr>
        <w:ind w:left="2" w:hanging="4"/>
        <w:jc w:val="center"/>
        <w:rPr>
          <w:rFonts w:eastAsia="Calibri" w:cs="Calibri"/>
          <w:color w:val="000000"/>
          <w:sz w:val="40"/>
          <w:szCs w:val="40"/>
        </w:rPr>
      </w:pPr>
      <w:r>
        <w:rPr>
          <w:rFonts w:eastAsia="Calibri" w:cs="Calibri"/>
          <w:b/>
          <w:color w:val="000000"/>
          <w:sz w:val="40"/>
          <w:szCs w:val="40"/>
        </w:rPr>
        <w:t>PROGRAMMA</w:t>
      </w:r>
    </w:p>
    <w:p w:rsidR="00EB48AF" w:rsidRDefault="00EB48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Arial" w:eastAsia="Arial" w:hAnsi="Arial" w:cs="Arial"/>
          <w:color w:val="000000"/>
          <w:sz w:val="23"/>
          <w:szCs w:val="23"/>
        </w:rPr>
      </w:pPr>
    </w:p>
    <w:p w:rsidR="00EB48AF" w:rsidRDefault="00EF7DF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eastAsia="Calibri" w:cs="Calibri"/>
          <w:color w:val="000000"/>
        </w:rPr>
      </w:pPr>
      <w:r>
        <w:rPr>
          <w:rFonts w:eastAsia="Calibri" w:cs="Calibri"/>
          <w:b/>
        </w:rPr>
        <w:t>Venerdì 16 MAGGIO</w:t>
      </w:r>
      <w:r>
        <w:rPr>
          <w:rFonts w:eastAsia="Calibri" w:cs="Calibri"/>
          <w:b/>
          <w:color w:val="000000"/>
        </w:rPr>
        <w:t xml:space="preserve"> 202</w:t>
      </w:r>
      <w:r>
        <w:rPr>
          <w:rFonts w:eastAsia="Calibri" w:cs="Calibri"/>
          <w:b/>
        </w:rPr>
        <w:t>5</w:t>
      </w:r>
      <w:r>
        <w:rPr>
          <w:rFonts w:eastAsia="Calibri" w:cs="Calibri"/>
          <w:b/>
          <w:color w:val="000000"/>
        </w:rPr>
        <w:t xml:space="preserve"> </w:t>
      </w:r>
    </w:p>
    <w:p w:rsidR="00EB48AF" w:rsidRDefault="00EB48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eastAsia="Calibri" w:cs="Calibri"/>
          <w:color w:val="000000"/>
        </w:rPr>
      </w:pPr>
    </w:p>
    <w:p w:rsidR="00EB48AF" w:rsidRDefault="00EF7DF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0" w:hanging="2"/>
        <w:rPr>
          <w:rFonts w:eastAsia="Calibri" w:cs="Calibri"/>
          <w:color w:val="000000"/>
        </w:rPr>
      </w:pPr>
      <w:r>
        <w:rPr>
          <w:rFonts w:eastAsia="Calibri" w:cs="Calibri"/>
          <w:b/>
          <w:color w:val="000000"/>
        </w:rPr>
        <w:t xml:space="preserve">Ore </w:t>
      </w:r>
      <w:r>
        <w:rPr>
          <w:rFonts w:eastAsia="Calibri" w:cs="Calibri"/>
          <w:b/>
        </w:rPr>
        <w:t>18:30</w:t>
      </w:r>
      <w:r>
        <w:rPr>
          <w:rFonts w:eastAsia="Calibri" w:cs="Calibri"/>
          <w:b/>
          <w:color w:val="000000"/>
        </w:rPr>
        <w:t>-</w:t>
      </w:r>
      <w:r>
        <w:rPr>
          <w:rFonts w:eastAsia="Calibri" w:cs="Calibri"/>
          <w:b/>
        </w:rPr>
        <w:t>19:00</w:t>
      </w:r>
      <w:r>
        <w:rPr>
          <w:rFonts w:eastAsia="Calibri" w:cs="Calibri"/>
          <w:b/>
          <w:color w:val="000000"/>
        </w:rPr>
        <w:t xml:space="preserve"> </w:t>
      </w:r>
      <w:r>
        <w:rPr>
          <w:rFonts w:eastAsia="Calibri" w:cs="Calibri"/>
          <w:color w:val="000000"/>
        </w:rPr>
        <w:t xml:space="preserve">operazioni di accredito </w:t>
      </w:r>
      <w:r>
        <w:rPr>
          <w:rFonts w:eastAsia="Calibri" w:cs="Calibri"/>
        </w:rPr>
        <w:t>I</w:t>
      </w:r>
      <w:r>
        <w:rPr>
          <w:rFonts w:eastAsia="Calibri" w:cs="Calibri"/>
          <w:color w:val="000000"/>
        </w:rPr>
        <w:t xml:space="preserve">N UNO SPAZIO DEDICATO </w:t>
      </w:r>
    </w:p>
    <w:p w:rsidR="00EB48AF" w:rsidRDefault="00EF7DF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0" w:hanging="2"/>
        <w:rPr>
          <w:rFonts w:eastAsia="Calibri" w:cs="Calibri"/>
          <w:color w:val="000000"/>
        </w:rPr>
      </w:pPr>
      <w:r>
        <w:rPr>
          <w:rFonts w:eastAsia="Calibri" w:cs="Calibri"/>
          <w:b/>
          <w:color w:val="000000"/>
        </w:rPr>
        <w:t xml:space="preserve">Ore </w:t>
      </w:r>
      <w:r>
        <w:rPr>
          <w:rFonts w:eastAsia="Calibri" w:cs="Calibri"/>
          <w:b/>
        </w:rPr>
        <w:t>19:15</w:t>
      </w:r>
      <w:r>
        <w:rPr>
          <w:rFonts w:eastAsia="Calibri" w:cs="Calibri"/>
          <w:b/>
          <w:color w:val="000000"/>
        </w:rPr>
        <w:t xml:space="preserve"> </w:t>
      </w:r>
      <w:r>
        <w:rPr>
          <w:rFonts w:eastAsia="Calibri" w:cs="Calibri"/>
          <w:color w:val="000000"/>
        </w:rPr>
        <w:t xml:space="preserve">briefing con </w:t>
      </w:r>
      <w:r>
        <w:rPr>
          <w:rFonts w:eastAsia="Calibri" w:cs="Calibri"/>
        </w:rPr>
        <w:t xml:space="preserve">referenti di ogni Squadra </w:t>
      </w:r>
      <w:r>
        <w:rPr>
          <w:rFonts w:eastAsia="Calibri" w:cs="Calibri"/>
          <w:color w:val="000000"/>
        </w:rPr>
        <w:t>SE RITENUTO OPPORTUNO DAI GIUDICI DI GARA</w:t>
      </w:r>
    </w:p>
    <w:p w:rsidR="00EB48AF" w:rsidRDefault="00EF7DF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0" w:hanging="2"/>
        <w:rPr>
          <w:rFonts w:eastAsia="Calibri" w:cs="Calibri"/>
          <w:color w:val="000000"/>
        </w:rPr>
      </w:pPr>
      <w:r>
        <w:rPr>
          <w:rFonts w:eastAsia="Calibri" w:cs="Calibri"/>
          <w:b/>
          <w:color w:val="000000"/>
        </w:rPr>
        <w:t xml:space="preserve">Ore </w:t>
      </w:r>
      <w:r>
        <w:rPr>
          <w:rFonts w:eastAsia="Calibri" w:cs="Calibri"/>
          <w:b/>
        </w:rPr>
        <w:t>19:30</w:t>
      </w:r>
      <w:r>
        <w:rPr>
          <w:rFonts w:eastAsia="Calibri" w:cs="Calibri"/>
          <w:b/>
          <w:color w:val="000000"/>
        </w:rPr>
        <w:t xml:space="preserve"> </w:t>
      </w:r>
      <w:r>
        <w:rPr>
          <w:rFonts w:eastAsia="Calibri" w:cs="Calibri"/>
          <w:color w:val="000000"/>
        </w:rPr>
        <w:t xml:space="preserve">inizio riscaldamento Apnea </w:t>
      </w:r>
      <w:r>
        <w:rPr>
          <w:rFonts w:eastAsia="Calibri" w:cs="Calibri"/>
        </w:rPr>
        <w:t>DINAMICA</w:t>
      </w:r>
    </w:p>
    <w:p w:rsidR="00EB48AF" w:rsidRDefault="00EF7DF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0" w:hanging="2"/>
        <w:rPr>
          <w:rFonts w:eastAsia="Calibri" w:cs="Calibri"/>
          <w:color w:val="000000"/>
        </w:rPr>
      </w:pPr>
      <w:r>
        <w:rPr>
          <w:rFonts w:eastAsia="Calibri" w:cs="Calibri"/>
          <w:b/>
          <w:color w:val="000000"/>
        </w:rPr>
        <w:t xml:space="preserve">Ore </w:t>
      </w:r>
      <w:r>
        <w:rPr>
          <w:rFonts w:eastAsia="Calibri" w:cs="Calibri"/>
          <w:b/>
        </w:rPr>
        <w:t>20:00</w:t>
      </w:r>
      <w:r>
        <w:rPr>
          <w:rFonts w:eastAsia="Calibri" w:cs="Calibri"/>
          <w:b/>
          <w:color w:val="000000"/>
        </w:rPr>
        <w:t xml:space="preserve"> </w:t>
      </w:r>
      <w:r>
        <w:rPr>
          <w:rFonts w:eastAsia="Calibri" w:cs="Calibri"/>
          <w:color w:val="000000"/>
        </w:rPr>
        <w:t xml:space="preserve">inizio gara Apnea </w:t>
      </w:r>
      <w:r>
        <w:rPr>
          <w:rFonts w:eastAsia="Calibri" w:cs="Calibri"/>
        </w:rPr>
        <w:t>DINAMICA</w:t>
      </w:r>
    </w:p>
    <w:p w:rsidR="00EB48AF" w:rsidRDefault="00EF7DF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0" w:hanging="2"/>
        <w:rPr>
          <w:rFonts w:eastAsia="Calibri" w:cs="Calibri"/>
          <w:color w:val="000000"/>
        </w:rPr>
      </w:pPr>
      <w:r>
        <w:rPr>
          <w:rFonts w:eastAsia="Calibri" w:cs="Calibri"/>
          <w:b/>
          <w:color w:val="000000"/>
        </w:rPr>
        <w:t xml:space="preserve">Ore </w:t>
      </w:r>
      <w:r>
        <w:rPr>
          <w:rFonts w:eastAsia="Calibri" w:cs="Calibri"/>
          <w:b/>
        </w:rPr>
        <w:t>22:00</w:t>
      </w:r>
      <w:r>
        <w:rPr>
          <w:rFonts w:eastAsia="Calibri" w:cs="Calibri"/>
          <w:b/>
          <w:color w:val="000000"/>
        </w:rPr>
        <w:t xml:space="preserve"> </w:t>
      </w:r>
      <w:r>
        <w:rPr>
          <w:rFonts w:eastAsia="Calibri" w:cs="Calibri"/>
          <w:color w:val="000000"/>
        </w:rPr>
        <w:t xml:space="preserve">chiusura gara </w:t>
      </w:r>
      <w:r w:rsidR="005271F6">
        <w:rPr>
          <w:rFonts w:eastAsia="Calibri" w:cs="Calibri"/>
          <w:color w:val="000000"/>
        </w:rPr>
        <w:t>Apnea</w:t>
      </w:r>
      <w:r>
        <w:rPr>
          <w:rFonts w:eastAsia="Calibri" w:cs="Calibri"/>
          <w:color w:val="000000"/>
        </w:rPr>
        <w:t xml:space="preserve"> </w:t>
      </w:r>
      <w:r>
        <w:rPr>
          <w:rFonts w:eastAsia="Calibri" w:cs="Calibri"/>
        </w:rPr>
        <w:t>DINAMICA</w:t>
      </w:r>
    </w:p>
    <w:p w:rsidR="00EB48AF" w:rsidRDefault="00EF7DF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eastAsia="Calibri" w:cs="Calibri"/>
          <w:color w:val="000000"/>
        </w:rPr>
      </w:pPr>
      <w:r>
        <w:rPr>
          <w:rFonts w:eastAsia="Calibri" w:cs="Calibri"/>
          <w:b/>
          <w:color w:val="000000"/>
        </w:rPr>
        <w:t xml:space="preserve">Ore </w:t>
      </w:r>
      <w:r>
        <w:rPr>
          <w:rFonts w:eastAsia="Calibri" w:cs="Calibri"/>
          <w:b/>
        </w:rPr>
        <w:t>22</w:t>
      </w:r>
      <w:r>
        <w:rPr>
          <w:rFonts w:eastAsia="Calibri" w:cs="Calibri"/>
          <w:b/>
          <w:color w:val="000000"/>
        </w:rPr>
        <w:t xml:space="preserve">:30 </w:t>
      </w:r>
      <w:r>
        <w:rPr>
          <w:rFonts w:eastAsia="Calibri" w:cs="Calibri"/>
          <w:color w:val="000000"/>
        </w:rPr>
        <w:t>premiazione</w:t>
      </w:r>
    </w:p>
    <w:p w:rsidR="00EB48AF" w:rsidRDefault="00EB48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Arial" w:eastAsia="Arial" w:hAnsi="Arial" w:cs="Arial"/>
          <w:color w:val="000000"/>
          <w:sz w:val="23"/>
          <w:szCs w:val="23"/>
        </w:rPr>
      </w:pPr>
    </w:p>
    <w:p w:rsidR="00EB48AF" w:rsidRDefault="00EB48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Arial" w:eastAsia="Arial" w:hAnsi="Arial" w:cs="Arial"/>
          <w:color w:val="000000"/>
          <w:sz w:val="23"/>
          <w:szCs w:val="23"/>
        </w:rPr>
      </w:pPr>
    </w:p>
    <w:p w:rsidR="00EB48AF" w:rsidRDefault="00EF7DF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eastAsia="Calibri" w:cs="Calibri"/>
          <w:color w:val="000000"/>
        </w:rPr>
      </w:pPr>
      <w:r>
        <w:rPr>
          <w:rFonts w:eastAsia="Calibri" w:cs="Calibri"/>
          <w:b/>
          <w:color w:val="000000"/>
        </w:rPr>
        <w:t>Note: La Società organizzatrice si riserva la possibilità di modificare orari e ordine di partenza in relazione a esigenze tecnico organizzative. In particolare si avverte che, in caso di elevato numero di partecipanti, verrà ritardato l'orario di chiusura.</w:t>
      </w:r>
    </w:p>
    <w:p w:rsidR="00EB48AF" w:rsidRDefault="00EF7DF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eastAsia="Calibri" w:cs="Calibri"/>
          <w:color w:val="000000"/>
        </w:rPr>
      </w:pPr>
      <w:r>
        <w:rPr>
          <w:rFonts w:eastAsia="Calibri" w:cs="Calibri"/>
          <w:b/>
          <w:color w:val="000000"/>
        </w:rPr>
        <w:t>In ogni caso, qualora ciò dovesse avvenire, tali variazioni saranno tempestivamente indicate nelle forme opportune.</w:t>
      </w:r>
    </w:p>
    <w:p w:rsidR="00EB48AF" w:rsidRDefault="00EB48AF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eastAsia="Calibri" w:cs="Calibri"/>
        </w:rPr>
      </w:pPr>
    </w:p>
    <w:p w:rsidR="00EB48AF" w:rsidRDefault="00EF7DF0" w:rsidP="003479B2">
      <w:pPr>
        <w:pBdr>
          <w:top w:val="nil"/>
          <w:left w:val="nil"/>
          <w:bottom w:val="nil"/>
          <w:right w:val="nil"/>
          <w:between w:val="nil"/>
        </w:pBdr>
        <w:ind w:left="2" w:hanging="4"/>
        <w:jc w:val="center"/>
        <w:rPr>
          <w:rFonts w:eastAsia="Calibri" w:cs="Calibri"/>
          <w:b/>
          <w:sz w:val="36"/>
          <w:szCs w:val="36"/>
        </w:rPr>
      </w:pPr>
      <w:r>
        <w:rPr>
          <w:rFonts w:eastAsia="Calibri" w:cs="Calibri"/>
          <w:b/>
          <w:sz w:val="36"/>
          <w:szCs w:val="36"/>
        </w:rPr>
        <w:lastRenderedPageBreak/>
        <w:t>INFO UTILI</w:t>
      </w:r>
    </w:p>
    <w:p w:rsidR="00EB48AF" w:rsidRDefault="00EF7DF0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eastAsia="Calibri" w:cs="Calibri"/>
          <w:b/>
        </w:rPr>
      </w:pPr>
      <w:r>
        <w:rPr>
          <w:rFonts w:eastAsia="Calibri" w:cs="Calibri"/>
          <w:b/>
        </w:rPr>
        <w:t>La piscina è munita di armadietti utilizzabili con una moneta da 1€ e asciuga-capelli a</w:t>
      </w:r>
      <w:r>
        <w:rPr>
          <w:rFonts w:eastAsia="Calibri" w:cs="Calibri"/>
          <w:b/>
        </w:rPr>
        <w:t xml:space="preserve"> uso libero. Le docce sono a tempo e a</w:t>
      </w:r>
      <w:r>
        <w:rPr>
          <w:rFonts w:eastAsia="Calibri" w:cs="Calibri"/>
          <w:b/>
        </w:rPr>
        <w:t xml:space="preserve"> ogni squadra verranno fornite due tessere già ricaricate da rendere a fine manifestazione. </w:t>
      </w:r>
    </w:p>
    <w:p w:rsidR="00EB48AF" w:rsidRDefault="00EF7DF0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eastAsia="Calibri" w:cs="Calibri"/>
          <w:b/>
        </w:rPr>
      </w:pPr>
      <w:r>
        <w:rPr>
          <w:rFonts w:eastAsia="Calibri" w:cs="Calibri"/>
          <w:b/>
        </w:rPr>
        <w:t>La struttura non verrà chiusa al pubblico. Per gli accompagnatori che lo desiderano ci sarà la possibilità di usufruire di alcune corsie di nuoto libero e della piscina per bambini munita di giochi e scivoli per far divertire anche i più piccoli. Il servizio di bagnino è garantito fino a chiusura</w:t>
      </w:r>
      <w:r w:rsidR="003479B2">
        <w:rPr>
          <w:rFonts w:eastAsia="Calibri" w:cs="Calibri"/>
          <w:b/>
        </w:rPr>
        <w:t>;</w:t>
      </w:r>
      <w:r>
        <w:rPr>
          <w:rFonts w:eastAsia="Calibri" w:cs="Calibri"/>
          <w:b/>
        </w:rPr>
        <w:t xml:space="preserve"> ad ogni modo ogni minorenne sotto i 14 anni deve essere accompagnato da un adulto. Sotto i 3 anni, l'entrata è gratuita. </w:t>
      </w:r>
    </w:p>
    <w:p w:rsidR="00EB48AF" w:rsidRDefault="00EF7DF0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eastAsia="Calibri" w:cs="Calibri"/>
          <w:b/>
        </w:rPr>
      </w:pPr>
      <w:r>
        <w:rPr>
          <w:rFonts w:eastAsia="Calibri" w:cs="Calibri"/>
          <w:b/>
        </w:rPr>
        <w:t>All’interno della struttura è presente un bar</w:t>
      </w:r>
      <w:r w:rsidR="003479B2">
        <w:rPr>
          <w:rFonts w:eastAsia="Calibri" w:cs="Calibri"/>
          <w:b/>
        </w:rPr>
        <w:t>,</w:t>
      </w:r>
      <w:r>
        <w:rPr>
          <w:rFonts w:eastAsia="Calibri" w:cs="Calibri"/>
          <w:b/>
        </w:rPr>
        <w:t xml:space="preserve"> che rimarrà aperto fino alla cerimonia di premiazione.</w:t>
      </w:r>
    </w:p>
    <w:p w:rsidR="00EB48AF" w:rsidRDefault="00EB48AF">
      <w:pPr>
        <w:pBdr>
          <w:top w:val="nil"/>
          <w:left w:val="nil"/>
          <w:bottom w:val="nil"/>
          <w:right w:val="nil"/>
          <w:between w:val="nil"/>
        </w:pBdr>
        <w:ind w:left="2" w:hanging="4"/>
        <w:rPr>
          <w:rFonts w:eastAsia="Calibri" w:cs="Calibri"/>
          <w:b/>
          <w:sz w:val="36"/>
          <w:szCs w:val="36"/>
        </w:rPr>
      </w:pPr>
    </w:p>
    <w:sectPr w:rsidR="00EB48AF">
      <w:pgSz w:w="11906" w:h="16838"/>
      <w:pgMar w:top="567" w:right="851" w:bottom="284" w:left="85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F7DF21A6-3DA5-4591-A21F-F947092FD0B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93C9DC6A-814D-4E9B-8EBA-CA7A5110BAEE}"/>
    <w:embedBold r:id="rId3" w:fontKey="{5BA372A5-DDCF-4611-90F0-4F42D7C92EA5}"/>
    <w:embedItalic r:id="rId4" w:fontKey="{1A8C1B23-AF11-4308-941F-0D25C2AFB09D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5" w:fontKey="{C20F6CF3-710D-46AD-B3CD-ABF9810739A1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6" w:fontKey="{E91CBD91-565A-414F-92E2-FD753268135E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  <w:embedRegular r:id="rId7" w:fontKey="{E6F2EE9D-59DD-4466-B85E-73C2C460BBFE}"/>
    <w:embedItalic r:id="rId8" w:fontKey="{3F9CC7EF-EA7C-48C3-B2C2-11A098541311}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  <w:embedRegular r:id="rId9" w:fontKey="{58D101B8-1572-42DF-A482-6F4651D9FBC0}"/>
    <w:embedItalic r:id="rId10" w:fontKey="{BC070396-CACF-45BD-A4E9-B4919B99FEF3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1" w:fontKey="{501E740F-2ED2-469A-9158-CAE8F053279E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12" w:fontKey="{43FBB7D5-3055-441C-BB91-B49448EFEC4E}"/>
    <w:embedItalic r:id="rId13" w:fontKey="{348D2E3C-99BC-4A4B-8663-51BB7C0CA1A1}"/>
  </w:font>
  <w:font w:name="Estrangelo Edessa">
    <w:altName w:val="Comic Sans MS"/>
    <w:panose1 w:val="00000000000000000000"/>
    <w:charset w:val="00"/>
    <w:family w:val="auto"/>
    <w:pitch w:val="default"/>
  </w:font>
  <w:font w:name="Open Sans">
    <w:charset w:val="00"/>
    <w:family w:val="swiss"/>
    <w:pitch w:val="variable"/>
    <w:sig w:usb0="E00002EF" w:usb1="4000205B" w:usb2="00000028" w:usb3="00000000" w:csb0="0000019F" w:csb1="00000000"/>
    <w:embedRegular r:id="rId14" w:fontKey="{530EF4B6-9623-4BF7-9152-25B9D26D9888}"/>
    <w:embedBold r:id="rId15" w:fontKey="{55A52461-BF45-4431-BDDF-A3813CCA13F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6" w:fontKey="{28A0B9CE-56EA-429E-A2AE-ACE9422EC7AC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B57E3"/>
    <w:multiLevelType w:val="multilevel"/>
    <w:tmpl w:val="B7F84F44"/>
    <w:lvl w:ilvl="0"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348E64D5"/>
    <w:multiLevelType w:val="multilevel"/>
    <w:tmpl w:val="33942010"/>
    <w:lvl w:ilvl="0">
      <w:start w:val="1"/>
      <w:numFmt w:val="decimal"/>
      <w:lvlText w:val=""/>
      <w:lvlJc w:val="left"/>
      <w:pPr>
        <w:ind w:left="432" w:hanging="432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decimal"/>
      <w:lvlText w:val=""/>
      <w:lvlJc w:val="left"/>
      <w:pPr>
        <w:ind w:left="576" w:hanging="576"/>
      </w:pPr>
      <w:rPr>
        <w:vertAlign w:val="baseline"/>
      </w:rPr>
    </w:lvl>
    <w:lvl w:ilvl="2">
      <w:start w:val="1"/>
      <w:numFmt w:val="decimal"/>
      <w:lvlText w:val="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864" w:hanging="864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1008" w:hanging="1008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1152" w:hanging="1152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1296" w:hanging="1296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1584" w:hanging="1584"/>
      </w:pPr>
      <w:rPr>
        <w:vertAlign w:val="baseline"/>
      </w:rPr>
    </w:lvl>
  </w:abstractNum>
  <w:abstractNum w:abstractNumId="2" w15:restartNumberingAfterBreak="0">
    <w:nsid w:val="519A43EC"/>
    <w:multiLevelType w:val="multilevel"/>
    <w:tmpl w:val="F7784B9E"/>
    <w:lvl w:ilvl="0">
      <w:start w:val="1"/>
      <w:numFmt w:val="bullet"/>
      <w:pStyle w:val="Titolo1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pStyle w:val="Titolo2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3" w15:restartNumberingAfterBreak="0">
    <w:nsid w:val="6C69556C"/>
    <w:multiLevelType w:val="multilevel"/>
    <w:tmpl w:val="93407F0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4" w15:restartNumberingAfterBreak="0">
    <w:nsid w:val="6F6B3844"/>
    <w:multiLevelType w:val="multilevel"/>
    <w:tmpl w:val="9A6A47D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5" w15:restartNumberingAfterBreak="0">
    <w:nsid w:val="78D2522D"/>
    <w:multiLevelType w:val="multilevel"/>
    <w:tmpl w:val="BC94E8E4"/>
    <w:lvl w:ilvl="0">
      <w:numFmt w:val="bullet"/>
      <w:lvlText w:val="●"/>
      <w:lvlJc w:val="left"/>
      <w:pPr>
        <w:ind w:left="2878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 w16cid:durableId="1670406052">
    <w:abstractNumId w:val="2"/>
  </w:num>
  <w:num w:numId="2" w16cid:durableId="1547528061">
    <w:abstractNumId w:val="5"/>
  </w:num>
  <w:num w:numId="3" w16cid:durableId="797843218">
    <w:abstractNumId w:val="4"/>
  </w:num>
  <w:num w:numId="4" w16cid:durableId="1876380190">
    <w:abstractNumId w:val="0"/>
  </w:num>
  <w:num w:numId="5" w16cid:durableId="114299540">
    <w:abstractNumId w:val="3"/>
  </w:num>
  <w:num w:numId="6" w16cid:durableId="15872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48AF"/>
    <w:rsid w:val="003479B2"/>
    <w:rsid w:val="005271F6"/>
    <w:rsid w:val="008644A6"/>
    <w:rsid w:val="00893538"/>
    <w:rsid w:val="00C744E7"/>
    <w:rsid w:val="00EB48AF"/>
    <w:rsid w:val="00EF7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4277CF"/>
  <w15:docId w15:val="{76BD8FA9-A3AF-448E-9455-C6B9163FB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0" w:line="252" w:lineRule="auto"/>
      <w:ind w:leftChars="-1" w:left="-1" w:hangingChars="1" w:hanging="1"/>
      <w:textDirection w:val="btLr"/>
      <w:textAlignment w:val="top"/>
      <w:outlineLvl w:val="0"/>
    </w:pPr>
    <w:rPr>
      <w:rFonts w:ascii="Calibri" w:hAnsi="Calibri"/>
      <w:position w:val="-1"/>
      <w:sz w:val="22"/>
      <w:szCs w:val="22"/>
      <w:lang w:eastAsia="ar-SA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numPr>
        <w:numId w:val="1"/>
      </w:numPr>
      <w:spacing w:before="240" w:after="0"/>
      <w:ind w:left="-1" w:hanging="1"/>
    </w:pPr>
    <w:rPr>
      <w:rFonts w:ascii="Calibri Light" w:hAnsi="Calibri Light" w:cs="Calibri Light"/>
      <w:color w:val="2E74B5"/>
      <w:sz w:val="32"/>
      <w:szCs w:val="32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numPr>
        <w:ilvl w:val="1"/>
        <w:numId w:val="1"/>
      </w:numPr>
      <w:spacing w:before="40" w:after="0"/>
      <w:ind w:left="-1" w:hanging="1"/>
      <w:outlineLvl w:val="1"/>
    </w:pPr>
    <w:rPr>
      <w:rFonts w:ascii="Calibri Light" w:hAnsi="Calibri Light" w:cs="Calibri Light"/>
      <w:color w:val="2E74B5"/>
      <w:sz w:val="26"/>
      <w:szCs w:val="2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WW8Num1z0">
    <w:name w:val="WW8Num1z0"/>
    <w:rPr>
      <w:rFonts w:ascii="Times New Roman" w:hAnsi="Times New Roman" w:cs="Times New Roman"/>
      <w:w w:val="100"/>
      <w:position w:val="-1"/>
      <w:effect w:val="none"/>
      <w:vertAlign w:val="baseline"/>
      <w:cs w:val="0"/>
      <w:em w:val="none"/>
    </w:rPr>
  </w:style>
  <w:style w:type="character" w:customStyle="1" w:styleId="WW8Num1z1">
    <w:name w:val="WW8Num1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2">
    <w:name w:val="WW8Num1z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3">
    <w:name w:val="WW8Num1z3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4">
    <w:name w:val="WW8Num1z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5">
    <w:name w:val="WW8Num1z5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6">
    <w:name w:val="WW8Num1z6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7">
    <w:name w:val="WW8Num1z7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8">
    <w:name w:val="WW8Num1z8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0">
    <w:name w:val="WW8Num2z0"/>
    <w:rPr>
      <w:rFonts w:ascii="Symbol" w:hAnsi="Symbol" w:cs="Symbol" w:hint="default"/>
      <w:color w:val="000000"/>
      <w:w w:val="100"/>
      <w:position w:val="-1"/>
      <w:effect w:val="none"/>
      <w:vertAlign w:val="baseline"/>
      <w:cs w:val="0"/>
      <w:em w:val="none"/>
    </w:rPr>
  </w:style>
  <w:style w:type="character" w:customStyle="1" w:styleId="WW8Num3z0">
    <w:name w:val="WW8Num3z0"/>
    <w:rPr>
      <w:rFonts w:ascii="Symbol" w:hAnsi="Symbol" w:cs="Symbol" w:hint="default"/>
      <w:color w:val="000000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customStyle="1" w:styleId="WW8Num4z0">
    <w:name w:val="WW8Num4z0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5z0">
    <w:name w:val="WW8Num5z0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6z0">
    <w:name w:val="WW8Num6z0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6z1">
    <w:name w:val="WW8Num6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6z2">
    <w:name w:val="WW8Num6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7z0">
    <w:name w:val="WW8Num7z0"/>
    <w:rPr>
      <w:rFonts w:ascii="Symbol" w:hAnsi="Symbol" w:cs="Symbol" w:hint="default"/>
      <w:color w:val="000000"/>
      <w:w w:val="100"/>
      <w:position w:val="-1"/>
      <w:effect w:val="none"/>
      <w:vertAlign w:val="baseline"/>
      <w:cs w:val="0"/>
      <w:em w:val="none"/>
    </w:rPr>
  </w:style>
  <w:style w:type="character" w:customStyle="1" w:styleId="WW8Num8z0">
    <w:name w:val="WW8Num8z0"/>
    <w:rPr>
      <w:rFonts w:ascii="Calibri" w:eastAsia="Times New Roman" w:hAnsi="Calibri" w:cs="Calibri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9z0">
    <w:name w:val="WW8Num9z0"/>
    <w:rPr>
      <w:rFonts w:ascii="Symbol" w:hAnsi="Symbol" w:cs="Symbol" w:hint="default"/>
      <w:color w:val="000000"/>
      <w:w w:val="100"/>
      <w:position w:val="-1"/>
      <w:effect w:val="none"/>
      <w:vertAlign w:val="baseline"/>
      <w:cs w:val="0"/>
      <w:em w:val="none"/>
    </w:rPr>
  </w:style>
  <w:style w:type="character" w:customStyle="1" w:styleId="WW8Num10z0">
    <w:name w:val="WW8Num10z0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1z0">
    <w:name w:val="WW8Num11z0"/>
    <w:rPr>
      <w:rFonts w:ascii="Symbol" w:hAnsi="Symbol" w:cs="Symbol" w:hint="default"/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customStyle="1" w:styleId="WW8Num12z0">
    <w:name w:val="WW8Num12z0"/>
    <w:rPr>
      <w:rFonts w:ascii="Symbol" w:hAnsi="Symbol" w:cs="Symbol" w:hint="default"/>
      <w:color w:val="000000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customStyle="1" w:styleId="Carpredefinitoparagrafo2">
    <w:name w:val="Car. predefinito paragrafo2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1">
    <w:name w:val="WW8Num3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1">
    <w:name w:val="WW8Num4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4z2">
    <w:name w:val="WW8Num4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5z1">
    <w:name w:val="WW8Num5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5z2">
    <w:name w:val="WW8Num5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7z1">
    <w:name w:val="WW8Num7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7z2">
    <w:name w:val="WW8Num7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8z1">
    <w:name w:val="WW8Num8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8z2">
    <w:name w:val="WW8Num8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8z3">
    <w:name w:val="WW8Num8z3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9z1">
    <w:name w:val="WW8Num9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9z2">
    <w:name w:val="WW8Num9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0z1">
    <w:name w:val="WW8Num10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1z1">
    <w:name w:val="WW8Num11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1z2">
    <w:name w:val="WW8Num11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2z1">
    <w:name w:val="WW8Num12z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3z0">
    <w:name w:val="WW8Num13z0"/>
    <w:rPr>
      <w:rFonts w:ascii="Calibri" w:eastAsia="Times New Roman" w:hAnsi="Calibri" w:cs="Calibri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3z1">
    <w:name w:val="WW8Num13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3z2">
    <w:name w:val="WW8Num13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3z3">
    <w:name w:val="WW8Num13z3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4z0">
    <w:name w:val="WW8Num14z0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4z1">
    <w:name w:val="WW8Num14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4z2">
    <w:name w:val="WW8Num14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5z0">
    <w:name w:val="WW8Num15z0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5z1">
    <w:name w:val="WW8Num15z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5z2">
    <w:name w:val="WW8Num15z2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Carpredefinitoparagrafo1">
    <w:name w:val="Car. predefinito paragrafo1"/>
    <w:rPr>
      <w:w w:val="100"/>
      <w:position w:val="-1"/>
      <w:effect w:val="none"/>
      <w:vertAlign w:val="baseline"/>
      <w:cs w:val="0"/>
      <w:em w:val="none"/>
    </w:rPr>
  </w:style>
  <w:style w:type="character" w:customStyle="1" w:styleId="CarattereCarattere5">
    <w:name w:val="Carattere Carattere5"/>
    <w:rPr>
      <w:rFonts w:ascii="Calibri Light" w:hAnsi="Calibri Light" w:cs="Times New Roman"/>
      <w:color w:val="2E74B5"/>
      <w:w w:val="100"/>
      <w:position w:val="-1"/>
      <w:sz w:val="32"/>
      <w:szCs w:val="32"/>
      <w:effect w:val="none"/>
      <w:vertAlign w:val="baseline"/>
      <w:cs w:val="0"/>
      <w:em w:val="none"/>
    </w:rPr>
  </w:style>
  <w:style w:type="character" w:customStyle="1" w:styleId="CarattereCarattere4">
    <w:name w:val="Carattere Carattere4"/>
    <w:rPr>
      <w:rFonts w:ascii="Calibri Light" w:hAnsi="Calibri Light" w:cs="Times New Roman"/>
      <w:color w:val="2E74B5"/>
      <w:w w:val="100"/>
      <w:position w:val="-1"/>
      <w:sz w:val="26"/>
      <w:szCs w:val="26"/>
      <w:effect w:val="none"/>
      <w:vertAlign w:val="baseline"/>
      <w:cs w:val="0"/>
      <w:em w:val="none"/>
    </w:rPr>
  </w:style>
  <w:style w:type="character" w:styleId="Collegamentoipertestuale">
    <w:name w:val="Hyperlink"/>
    <w:rPr>
      <w:color w:val="0563C1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CarattereCarattere3">
    <w:name w:val="Carattere Carattere3"/>
    <w:rPr>
      <w:rFonts w:ascii="Calibri" w:eastAsia="Times New Roman" w:hAnsi="Calibri" w:cs="Times New Roman"/>
      <w:w w:val="100"/>
      <w:position w:val="-1"/>
      <w:effect w:val="none"/>
      <w:vertAlign w:val="baseline"/>
      <w:cs w:val="0"/>
      <w:em w:val="none"/>
    </w:rPr>
  </w:style>
  <w:style w:type="character" w:customStyle="1" w:styleId="Rimandocommento1">
    <w:name w:val="Rimando commento1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customStyle="1" w:styleId="CarattereCarattere2">
    <w:name w:val="Carattere Carattere2"/>
    <w:rPr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customStyle="1" w:styleId="CarattereCarattere1">
    <w:name w:val="Carattere Carattere1"/>
    <w:rPr>
      <w:b/>
      <w:bCs/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customStyle="1" w:styleId="CarattereCarattere">
    <w:name w:val="Carattere Carattere"/>
    <w:rPr>
      <w:rFonts w:ascii="Segoe UI" w:hAnsi="Segoe UI" w:cs="Segoe UI"/>
      <w:w w:val="100"/>
      <w:position w:val="-1"/>
      <w:sz w:val="18"/>
      <w:szCs w:val="18"/>
      <w:effect w:val="none"/>
      <w:vertAlign w:val="baseline"/>
      <w:cs w:val="0"/>
      <w:em w:val="none"/>
    </w:rPr>
  </w:style>
  <w:style w:type="paragraph" w:customStyle="1" w:styleId="Intestazione2">
    <w:name w:val="Intestazione2"/>
    <w:basedOn w:val="Normale"/>
    <w:next w:val="Corpotesto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Mangal"/>
    </w:rPr>
  </w:style>
  <w:style w:type="paragraph" w:customStyle="1" w:styleId="Didascalia2">
    <w:name w:val="Didascalia2"/>
    <w:basedOn w:val="Normale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Paragrafoelenco">
    <w:name w:val="List Paragraph"/>
    <w:basedOn w:val="Normale"/>
    <w:pPr>
      <w:ind w:left="720" w:firstLine="0"/>
    </w:pPr>
  </w:style>
  <w:style w:type="paragraph" w:styleId="Intestazione">
    <w:name w:val="header"/>
    <w:basedOn w:val="Normale"/>
    <w:pPr>
      <w:tabs>
        <w:tab w:val="center" w:pos="4819"/>
        <w:tab w:val="right" w:pos="9638"/>
      </w:tabs>
      <w:spacing w:after="200" w:line="276" w:lineRule="auto"/>
    </w:pPr>
  </w:style>
  <w:style w:type="paragraph" w:customStyle="1" w:styleId="Testocommento1">
    <w:name w:val="Testo commento1"/>
    <w:basedOn w:val="Normale"/>
    <w:pPr>
      <w:spacing w:line="240" w:lineRule="auto"/>
    </w:pPr>
    <w:rPr>
      <w:sz w:val="20"/>
      <w:szCs w:val="20"/>
    </w:rPr>
  </w:style>
  <w:style w:type="paragraph" w:styleId="Soggettocommento">
    <w:name w:val="annotation subject"/>
    <w:basedOn w:val="Testocommento1"/>
    <w:next w:val="Testocommento1"/>
    <w:rPr>
      <w:b/>
      <w:bCs/>
    </w:rPr>
  </w:style>
  <w:style w:type="paragraph" w:styleId="Testofumetto">
    <w:name w:val="Balloon Text"/>
    <w:basedOn w:val="Normale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Contenutocornice">
    <w:name w:val="Contenuto cornice"/>
    <w:basedOn w:val="Corpotesto"/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paragraph" w:styleId="Mappadocumento">
    <w:name w:val="Document Map"/>
    <w:basedOn w:val="Normale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Nessuno">
    <w:name w:val="Nessuno"/>
    <w:rPr>
      <w:w w:val="100"/>
      <w:position w:val="-1"/>
      <w:effect w:val="none"/>
      <w:vertAlign w:val="baseline"/>
      <w:cs w:val="0"/>
      <w:em w:val="none"/>
    </w:rPr>
  </w:style>
  <w:style w:type="paragraph" w:styleId="NormaleWeb">
    <w:name w:val="Normal (Web)"/>
    <w:basedOn w:val="Normale"/>
    <w:qFormat/>
    <w:pPr>
      <w:suppressAutoHyphens/>
      <w:spacing w:before="100" w:beforeAutospacing="1" w:after="119" w:line="240" w:lineRule="auto"/>
    </w:pPr>
    <w:rPr>
      <w:rFonts w:ascii="Times New Roman" w:hAnsi="Times New Roman"/>
      <w:sz w:val="24"/>
      <w:szCs w:val="24"/>
      <w:lang w:eastAsia="it-IT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ipsas.it/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iscrizioni.novarapnea.it/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t1qetuYxIAaIzHu5oyuM2JFKDHQ==">CgMxLjA4AHIhMXVOVDVwc0s1a2NkVjJWazBCb3pTaW9taTNkTElHZ0NY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1854</Words>
  <Characters>10570</Characters>
  <Application>Microsoft Office Word</Application>
  <DocSecurity>0</DocSecurity>
  <Lines>88</Lines>
  <Paragraphs>24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Olgert Spaho</dc:creator>
  <cp:lastModifiedBy>Fabio Savi</cp:lastModifiedBy>
  <cp:revision>5</cp:revision>
  <dcterms:created xsi:type="dcterms:W3CDTF">2024-01-24T10:44:00Z</dcterms:created>
  <dcterms:modified xsi:type="dcterms:W3CDTF">2025-04-24T18:44:00Z</dcterms:modified>
</cp:coreProperties>
</file>