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CC1F6" w14:textId="77777777" w:rsidR="003D0999" w:rsidRDefault="00F61D36">
      <w:pPr>
        <w:ind w:left="720"/>
        <w:jc w:val="center"/>
        <w:rPr>
          <w:rFonts w:ascii="Avenir Heavy" w:eastAsia="Avenir Heavy" w:hAnsi="Avenir Heavy" w:cs="Avenir Heavy"/>
          <w:sz w:val="32"/>
          <w:szCs w:val="32"/>
        </w:rPr>
      </w:pPr>
      <w:r>
        <w:rPr>
          <w:rFonts w:ascii="Avenir Heavy" w:hAnsi="Avenir Heavy"/>
          <w:sz w:val="32"/>
          <w:szCs w:val="32"/>
        </w:rPr>
        <w:t xml:space="preserve">G.B. Sub Firenze </w:t>
      </w:r>
      <w:proofErr w:type="spellStart"/>
      <w:r>
        <w:rPr>
          <w:rFonts w:ascii="Avenir Heavy" w:hAnsi="Avenir Heavy"/>
          <w:sz w:val="32"/>
          <w:szCs w:val="32"/>
        </w:rPr>
        <w:t>A.s.d</w:t>
      </w:r>
      <w:proofErr w:type="spellEnd"/>
      <w:r>
        <w:rPr>
          <w:rFonts w:ascii="Avenir Heavy" w:hAnsi="Avenir Heavy"/>
          <w:sz w:val="32"/>
          <w:szCs w:val="32"/>
        </w:rPr>
        <w:t>.</w:t>
      </w:r>
      <w:r>
        <w:rPr>
          <w:rFonts w:ascii="Avenir Heavy" w:eastAsia="Avenir Heavy" w:hAnsi="Avenir Heavy" w:cs="Avenir Heavy"/>
          <w:noProof/>
          <w:sz w:val="32"/>
          <w:szCs w:val="32"/>
        </w:rPr>
        <w:drawing>
          <wp:anchor distT="152400" distB="152400" distL="152400" distR="152400" simplePos="0" relativeHeight="251659264" behindDoc="0" locked="0" layoutInCell="1" allowOverlap="1" wp14:anchorId="77E4B9FA" wp14:editId="1CBFA86E">
            <wp:simplePos x="0" y="0"/>
            <wp:positionH relativeFrom="margin">
              <wp:posOffset>-6349</wp:posOffset>
            </wp:positionH>
            <wp:positionV relativeFrom="page">
              <wp:posOffset>0</wp:posOffset>
            </wp:positionV>
            <wp:extent cx="1667967" cy="1667967"/>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ogoGBsub colori.png"/>
                    <pic:cNvPicPr>
                      <a:picLocks noChangeAspect="1"/>
                    </pic:cNvPicPr>
                  </pic:nvPicPr>
                  <pic:blipFill>
                    <a:blip r:embed="rId6"/>
                    <a:stretch>
                      <a:fillRect/>
                    </a:stretch>
                  </pic:blipFill>
                  <pic:spPr>
                    <a:xfrm>
                      <a:off x="0" y="0"/>
                      <a:ext cx="1667967" cy="1667967"/>
                    </a:xfrm>
                    <a:prstGeom prst="rect">
                      <a:avLst/>
                    </a:prstGeom>
                    <a:ln w="12700" cap="flat">
                      <a:noFill/>
                      <a:miter lim="400000"/>
                    </a:ln>
                    <a:effectLst/>
                  </pic:spPr>
                </pic:pic>
              </a:graphicData>
            </a:graphic>
          </wp:anchor>
        </w:drawing>
      </w:r>
      <w:r>
        <w:rPr>
          <w:rFonts w:ascii="Avenir Heavy" w:eastAsia="Avenir Heavy" w:hAnsi="Avenir Heavy" w:cs="Avenir Heavy"/>
          <w:noProof/>
          <w:sz w:val="32"/>
          <w:szCs w:val="32"/>
        </w:rPr>
        <w:drawing>
          <wp:anchor distT="152400" distB="152400" distL="152400" distR="152400" simplePos="0" relativeHeight="251660288" behindDoc="0" locked="0" layoutInCell="1" allowOverlap="1" wp14:anchorId="7FAD3A21" wp14:editId="339C10B4">
            <wp:simplePos x="0" y="0"/>
            <wp:positionH relativeFrom="margin">
              <wp:posOffset>4619922</wp:posOffset>
            </wp:positionH>
            <wp:positionV relativeFrom="page">
              <wp:posOffset>177919</wp:posOffset>
            </wp:positionV>
            <wp:extent cx="1490048" cy="1490048"/>
            <wp:effectExtent l="0" t="0" r="0" b="0"/>
            <wp:wrapThrough wrapText="bothSides" distL="152400" distR="152400">
              <wp:wrapPolygon edited="1">
                <wp:start x="9792" y="96"/>
                <wp:lineTo x="13440" y="384"/>
                <wp:lineTo x="16512" y="1728"/>
                <wp:lineTo x="19008" y="3840"/>
                <wp:lineTo x="20640" y="6432"/>
                <wp:lineTo x="21504" y="9792"/>
                <wp:lineTo x="21216" y="13440"/>
                <wp:lineTo x="19872" y="16512"/>
                <wp:lineTo x="17760" y="19008"/>
                <wp:lineTo x="15168" y="20640"/>
                <wp:lineTo x="11808" y="21504"/>
                <wp:lineTo x="8160" y="21216"/>
                <wp:lineTo x="5088" y="19872"/>
                <wp:lineTo x="2592" y="17760"/>
                <wp:lineTo x="960" y="15168"/>
                <wp:lineTo x="96" y="11808"/>
                <wp:lineTo x="384" y="8160"/>
                <wp:lineTo x="1728" y="5088"/>
                <wp:lineTo x="3840" y="2592"/>
                <wp:lineTo x="6432" y="960"/>
                <wp:lineTo x="9792" y="96"/>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fipsaslogo.png"/>
                    <pic:cNvPicPr>
                      <a:picLocks noChangeAspect="1"/>
                    </pic:cNvPicPr>
                  </pic:nvPicPr>
                  <pic:blipFill>
                    <a:blip r:embed="rId7"/>
                    <a:stretch>
                      <a:fillRect/>
                    </a:stretch>
                  </pic:blipFill>
                  <pic:spPr>
                    <a:xfrm>
                      <a:off x="0" y="0"/>
                      <a:ext cx="1490048" cy="1490048"/>
                    </a:xfrm>
                    <a:prstGeom prst="rect">
                      <a:avLst/>
                    </a:prstGeom>
                    <a:ln w="12700" cap="flat">
                      <a:noFill/>
                      <a:miter lim="400000"/>
                    </a:ln>
                    <a:effectLst/>
                  </pic:spPr>
                </pic:pic>
              </a:graphicData>
            </a:graphic>
          </wp:anchor>
        </w:drawing>
      </w:r>
    </w:p>
    <w:p w14:paraId="4B49E5D0" w14:textId="77777777" w:rsidR="003D0999" w:rsidRDefault="00F61D36">
      <w:pPr>
        <w:ind w:left="720"/>
        <w:jc w:val="center"/>
        <w:rPr>
          <w:rFonts w:ascii="Avenir Book" w:eastAsia="Avenir Book" w:hAnsi="Avenir Book" w:cs="Avenir Book"/>
        </w:rPr>
      </w:pPr>
      <w:proofErr w:type="gramStart"/>
      <w:r>
        <w:rPr>
          <w:rFonts w:ascii="Avenir Book" w:hAnsi="Avenir Book"/>
        </w:rPr>
        <w:t>via</w:t>
      </w:r>
      <w:proofErr w:type="gramEnd"/>
      <w:r>
        <w:rPr>
          <w:rFonts w:ascii="Avenir Book" w:hAnsi="Avenir Book"/>
        </w:rPr>
        <w:t xml:space="preserve"> Petrella 27/a</w:t>
      </w:r>
    </w:p>
    <w:p w14:paraId="6D024888" w14:textId="77777777" w:rsidR="003D0999" w:rsidRDefault="00F61D36">
      <w:pPr>
        <w:ind w:left="720"/>
        <w:jc w:val="center"/>
        <w:rPr>
          <w:rFonts w:ascii="Avenir Book" w:eastAsia="Avenir Book" w:hAnsi="Avenir Book" w:cs="Avenir Book"/>
        </w:rPr>
      </w:pPr>
      <w:r>
        <w:rPr>
          <w:rFonts w:ascii="Avenir Book" w:hAnsi="Avenir Book"/>
        </w:rPr>
        <w:t>FIRENZE</w:t>
      </w:r>
    </w:p>
    <w:p w14:paraId="0BA57FCC" w14:textId="77777777" w:rsidR="003D0999" w:rsidRDefault="005564CA">
      <w:pPr>
        <w:ind w:left="720"/>
        <w:jc w:val="center"/>
        <w:rPr>
          <w:rFonts w:ascii="Avenir Book" w:eastAsia="Avenir Book" w:hAnsi="Avenir Book" w:cs="Avenir Book"/>
        </w:rPr>
      </w:pPr>
      <w:hyperlink r:id="rId8" w:history="1">
        <w:r w:rsidR="00F61D36">
          <w:rPr>
            <w:rStyle w:val="Hyperlink0"/>
            <w:rFonts w:ascii="Avenir Book" w:hAnsi="Avenir Book"/>
          </w:rPr>
          <w:t>ww.gbsub.it</w:t>
        </w:r>
      </w:hyperlink>
      <w:r w:rsidR="00F61D36">
        <w:rPr>
          <w:rFonts w:ascii="Avenir Book" w:hAnsi="Avenir Book"/>
        </w:rPr>
        <w:t xml:space="preserve"> </w:t>
      </w:r>
    </w:p>
    <w:p w14:paraId="67246849" w14:textId="77777777" w:rsidR="003D0999" w:rsidRDefault="005564CA">
      <w:pPr>
        <w:ind w:left="720"/>
        <w:jc w:val="center"/>
        <w:rPr>
          <w:rFonts w:ascii="Avenir Book" w:eastAsia="Avenir Book" w:hAnsi="Avenir Book" w:cs="Avenir Book"/>
        </w:rPr>
      </w:pPr>
      <w:hyperlink r:id="rId9" w:history="1">
        <w:r w:rsidR="00F61D36">
          <w:rPr>
            <w:rStyle w:val="Hyperlink0"/>
            <w:rFonts w:ascii="Avenir Book" w:hAnsi="Avenir Book"/>
          </w:rPr>
          <w:t>mail@gbsub.it</w:t>
        </w:r>
      </w:hyperlink>
    </w:p>
    <w:p w14:paraId="7AC194AE" w14:textId="77777777" w:rsidR="003D0999" w:rsidRDefault="003D0999">
      <w:pPr>
        <w:jc w:val="center"/>
        <w:rPr>
          <w:rFonts w:ascii="Avenir Book" w:eastAsia="Avenir Book" w:hAnsi="Avenir Book" w:cs="Avenir Book"/>
        </w:rPr>
      </w:pPr>
    </w:p>
    <w:p w14:paraId="6F71C115" w14:textId="77777777" w:rsidR="003D0999" w:rsidRDefault="003D0999">
      <w:pPr>
        <w:jc w:val="center"/>
        <w:rPr>
          <w:rFonts w:ascii="Avenir Book" w:eastAsia="Avenir Book" w:hAnsi="Avenir Book" w:cs="Avenir Book"/>
        </w:rPr>
      </w:pPr>
    </w:p>
    <w:p w14:paraId="7A0935CA" w14:textId="77777777" w:rsidR="003D0999" w:rsidRDefault="003D0999">
      <w:pPr>
        <w:jc w:val="center"/>
        <w:rPr>
          <w:rFonts w:ascii="Avenir Book" w:eastAsia="Avenir Book" w:hAnsi="Avenir Book" w:cs="Avenir Book"/>
        </w:rPr>
      </w:pPr>
    </w:p>
    <w:p w14:paraId="4E618DA1" w14:textId="16D49AE0" w:rsidR="003D0999" w:rsidRDefault="00FB03F5">
      <w:pPr>
        <w:jc w:val="center"/>
        <w:rPr>
          <w:rFonts w:ascii="Avenir Heavy" w:eastAsia="Avenir Heavy" w:hAnsi="Avenir Heavy" w:cs="Avenir Heavy"/>
          <w:sz w:val="36"/>
          <w:szCs w:val="36"/>
        </w:rPr>
      </w:pPr>
      <w:r>
        <w:rPr>
          <w:rFonts w:ascii="Avenir Heavy" w:hAnsi="Avenir Heavy"/>
          <w:color w:val="0433FF"/>
          <w:sz w:val="34"/>
          <w:szCs w:val="34"/>
        </w:rPr>
        <w:t>"</w:t>
      </w:r>
      <w:r w:rsidR="00F61D36">
        <w:rPr>
          <w:rFonts w:ascii="Avenir Heavy" w:hAnsi="Avenir Heavy"/>
          <w:color w:val="0433FF"/>
          <w:sz w:val="34"/>
          <w:szCs w:val="34"/>
        </w:rPr>
        <w:t>XII TROFEO G.B. SUB FIRENZE”</w:t>
      </w:r>
    </w:p>
    <w:p w14:paraId="0F832E16" w14:textId="77777777" w:rsidR="003D0999" w:rsidRDefault="00F61D36">
      <w:pPr>
        <w:pStyle w:val="Testonormale"/>
        <w:jc w:val="center"/>
        <w:rPr>
          <w:rFonts w:ascii="Avenir Book" w:eastAsia="Avenir Book" w:hAnsi="Avenir Book" w:cs="Avenir Book"/>
        </w:rPr>
      </w:pPr>
      <w:r>
        <w:rPr>
          <w:rFonts w:ascii="Avenir Heavy" w:hAnsi="Avenir Heavy"/>
          <w:sz w:val="28"/>
          <w:szCs w:val="28"/>
          <w:u w:val="single"/>
        </w:rPr>
        <w:t>GARA SELETTIVA FOTOSUB</w:t>
      </w:r>
    </w:p>
    <w:p w14:paraId="368BB83E" w14:textId="77777777" w:rsidR="003D0999" w:rsidRDefault="003D0999">
      <w:pPr>
        <w:rPr>
          <w:rFonts w:ascii="Avenir Book" w:eastAsia="Avenir Book" w:hAnsi="Avenir Book" w:cs="Avenir Book"/>
        </w:rPr>
      </w:pPr>
    </w:p>
    <w:p w14:paraId="2927E97B" w14:textId="29FAC07D" w:rsidR="003D0999" w:rsidRDefault="00F61D36">
      <w:pPr>
        <w:jc w:val="center"/>
        <w:rPr>
          <w:rFonts w:ascii="Avenir Heavy" w:eastAsia="Avenir Heavy" w:hAnsi="Avenir Heavy" w:cs="Avenir Heavy"/>
          <w:u w:val="single"/>
        </w:rPr>
      </w:pPr>
      <w:r>
        <w:rPr>
          <w:rFonts w:ascii="Avenir Heavy" w:hAnsi="Avenir Heavy"/>
          <w:u w:val="single"/>
        </w:rPr>
        <w:t>Sabato 11 giugno 2022 - PUNTA ALA (GR)</w:t>
      </w:r>
    </w:p>
    <w:p w14:paraId="7B34EE0B" w14:textId="77777777" w:rsidR="003D0999" w:rsidRDefault="003D0999">
      <w:pPr>
        <w:rPr>
          <w:rFonts w:ascii="Avenir Book" w:eastAsia="Avenir Book" w:hAnsi="Avenir Book" w:cs="Avenir Book"/>
        </w:rPr>
      </w:pPr>
    </w:p>
    <w:p w14:paraId="389D1E72" w14:textId="3FECDA33"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rFonts w:ascii="Avenir Book" w:eastAsia="Avenir Book" w:hAnsi="Avenir Book" w:cs="Avenir Book"/>
          <w14:textOutline w14:w="0" w14:cap="flat" w14:cmpd="sng" w14:algn="ctr">
            <w14:noFill/>
            <w14:prstDash w14:val="solid"/>
            <w14:bevel/>
          </w14:textOutline>
        </w:rPr>
      </w:pPr>
      <w:r>
        <w:rPr>
          <w:rFonts w:ascii="Avenir Heavy" w:hAnsi="Avenir Heavy"/>
          <w14:textOutline w14:w="0" w14:cap="flat" w14:cmpd="sng" w14:algn="ctr">
            <w14:noFill/>
            <w14:prstDash w14:val="solid"/>
            <w14:bevel/>
          </w14:textOutline>
        </w:rPr>
        <w:t xml:space="preserve">LA G.B. SUB FIRENZE, </w:t>
      </w:r>
      <w:r>
        <w:rPr>
          <w:rFonts w:ascii="Avenir Book" w:hAnsi="Avenir Book"/>
          <w14:textOutline w14:w="0" w14:cap="flat" w14:cmpd="sng" w14:algn="ctr">
            <w14:noFill/>
            <w14:prstDash w14:val="solid"/>
            <w14:bevel/>
          </w14:textOutline>
        </w:rPr>
        <w:t xml:space="preserve">organizza presso il PUNTALA DIVING CENTER - COOLDIVE una gara di fotografia subacquea digitale valida come selettiva per il Campionato Italiano di </w:t>
      </w:r>
      <w:r w:rsidR="007256A6">
        <w:rPr>
          <w:rFonts w:ascii="Avenir Book" w:hAnsi="Avenir Book"/>
          <w14:textOutline w14:w="0" w14:cap="flat" w14:cmpd="sng" w14:algn="ctr">
            <w14:noFill/>
            <w14:prstDash w14:val="solid"/>
            <w14:bevel/>
          </w14:textOutline>
        </w:rPr>
        <w:t>Fotografia Subacquea FIPSAS 2022</w:t>
      </w:r>
      <w:r>
        <w:rPr>
          <w:rFonts w:ascii="Avenir Book" w:hAnsi="Avenir Book"/>
          <w14:textOutline w14:w="0" w14:cap="flat" w14:cmpd="sng" w14:algn="ctr">
            <w14:noFill/>
            <w14:prstDash w14:val="solid"/>
            <w14:bevel/>
          </w14:textOutline>
        </w:rPr>
        <w:t xml:space="preserve">. </w:t>
      </w:r>
    </w:p>
    <w:p w14:paraId="7EA5DE64" w14:textId="7777777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Heavy" w:eastAsia="Avenir Heavy" w:hAnsi="Avenir Heavy" w:cs="Avenir Heavy"/>
          <w14:textOutline w14:w="0" w14:cap="flat" w14:cmpd="sng" w14:algn="ctr">
            <w14:noFill/>
            <w14:prstDash w14:val="solid"/>
            <w14:bevel/>
          </w14:textOutline>
        </w:rPr>
      </w:pPr>
      <w:r>
        <w:rPr>
          <w:rFonts w:ascii="Avenir Heavy" w:hAnsi="Avenir Heavy"/>
          <w14:textOutline w14:w="0" w14:cap="flat" w14:cmpd="sng" w14:algn="ctr">
            <w14:noFill/>
            <w14:prstDash w14:val="solid"/>
            <w14:bevel/>
          </w14:textOutline>
        </w:rPr>
        <w:t>La gara si svolgerà nel pieno rispetto delle norme presenti nella Circolare Normativa, nel Regolamento Nazionale Gare di Fotografia Subacquea F.I.P.S.A.S. in vigore, nel Protocollo di dettaglio per lo svolgimento delle competizioni sportive Settore Attività Subacquee e Nuoto Pinnato e dell’ambiente.</w:t>
      </w:r>
    </w:p>
    <w:p w14:paraId="3C51A082" w14:textId="7777777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Heavy" w:eastAsia="Avenir Heavy" w:hAnsi="Avenir Heavy" w:cs="Avenir Heavy"/>
          <w14:textOutline w14:w="0" w14:cap="flat" w14:cmpd="sng" w14:algn="ctr">
            <w14:noFill/>
            <w14:prstDash w14:val="solid"/>
            <w14:bevel/>
          </w14:textOutline>
        </w:rPr>
      </w:pPr>
      <w:r>
        <w:rPr>
          <w:rFonts w:ascii="Avenir Heavy" w:hAnsi="Avenir Heavy"/>
          <w14:textOutline w14:w="0" w14:cap="flat" w14:cmpd="sng" w14:algn="ctr">
            <w14:noFill/>
            <w14:prstDash w14:val="solid"/>
            <w14:bevel/>
          </w14:textOutline>
        </w:rPr>
        <w:t xml:space="preserve">  </w:t>
      </w:r>
    </w:p>
    <w:p w14:paraId="22877092" w14:textId="54E47876"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Book" w:eastAsia="Avenir Book" w:hAnsi="Avenir Book" w:cs="Avenir Book"/>
          <w14:textOutline w14:w="0" w14:cap="flat" w14:cmpd="sng" w14:algn="ctr">
            <w14:noFill/>
            <w14:prstDash w14:val="solid"/>
            <w14:bevel/>
          </w14:textOutline>
        </w:rPr>
      </w:pPr>
      <w:r>
        <w:rPr>
          <w:rFonts w:ascii="Avenir Book" w:hAnsi="Avenir Book"/>
          <w14:textOutline w14:w="0" w14:cap="flat" w14:cmpd="sng" w14:algn="ctr">
            <w14:noFill/>
            <w14:prstDash w14:val="solid"/>
            <w14:bevel/>
          </w14:textOutline>
        </w:rPr>
        <w:t>Al</w:t>
      </w:r>
      <w:r w:rsidR="0022561A">
        <w:rPr>
          <w:rFonts w:ascii="Avenir Book" w:hAnsi="Avenir Book"/>
          <w14:textOutline w14:w="0" w14:cap="flat" w14:cmpd="sng" w14:algn="ctr">
            <w14:noFill/>
            <w14:prstDash w14:val="solid"/>
            <w14:bevel/>
          </w14:textOutline>
        </w:rPr>
        <w:t>la gara sono ammessi gli atleti</w:t>
      </w:r>
      <w:r>
        <w:rPr>
          <w:rFonts w:ascii="Avenir Book" w:hAnsi="Avenir Book"/>
          <w14:textOutline w14:w="0" w14:cap="flat" w14:cmpd="sng" w14:algn="ctr">
            <w14:noFill/>
            <w14:prstDash w14:val="solid"/>
            <w14:bevel/>
          </w14:textOutline>
        </w:rPr>
        <w:t xml:space="preserve"> che dovranno essere in possesso della </w:t>
      </w:r>
      <w:r>
        <w:rPr>
          <w:rFonts w:ascii="Avenir Heavy" w:hAnsi="Avenir Heavy"/>
          <w:u w:val="single"/>
          <w14:textOutline w14:w="0" w14:cap="flat" w14:cmpd="sng" w14:algn="ctr">
            <w14:noFill/>
            <w14:prstDash w14:val="solid"/>
            <w14:bevel/>
          </w14:textOutline>
        </w:rPr>
        <w:t xml:space="preserve">TESSERA Federale, Tessera Atleta, certificato medico sportivo agonistico e brevetto sommozzatore almeno di 2° grado o equivalente. </w:t>
      </w:r>
    </w:p>
    <w:p w14:paraId="40F6669C" w14:textId="331F4320" w:rsidR="003D0999" w:rsidRDefault="00F61D36" w:rsidP="00E20B72">
      <w:pPr>
        <w:jc w:val="both"/>
        <w:rPr>
          <w:rFonts w:ascii="Avenir Book" w:eastAsia="Avenir Book" w:hAnsi="Avenir Book" w:cs="Avenir Book"/>
        </w:rPr>
      </w:pPr>
      <w:r>
        <w:rPr>
          <w:rFonts w:ascii="Avenir Book" w:hAnsi="Avenir Book"/>
        </w:rPr>
        <w:t xml:space="preserve">La gara si effettuerà </w:t>
      </w:r>
      <w:r w:rsidR="00E20B72">
        <w:rPr>
          <w:rFonts w:ascii="Avenir Book" w:hAnsi="Avenir Book"/>
        </w:rPr>
        <w:t>c</w:t>
      </w:r>
      <w:r>
        <w:rPr>
          <w:rFonts w:ascii="Avenir Book" w:hAnsi="Avenir Book"/>
        </w:rPr>
        <w:t>on la formula immersione da barca co</w:t>
      </w:r>
      <w:r w:rsidR="00E20B72">
        <w:rPr>
          <w:rFonts w:ascii="Avenir Book" w:hAnsi="Avenir Book"/>
        </w:rPr>
        <w:t xml:space="preserve">n campo gara presso lo scoglio </w:t>
      </w:r>
      <w:r>
        <w:rPr>
          <w:rFonts w:ascii="Avenir Book" w:hAnsi="Avenir Book"/>
        </w:rPr>
        <w:t>dello Sparviero.</w:t>
      </w:r>
    </w:p>
    <w:p w14:paraId="47CB32C8" w14:textId="77777777" w:rsidR="003D0999" w:rsidRDefault="003D0999">
      <w:pPr>
        <w:jc w:val="both"/>
        <w:rPr>
          <w:rFonts w:ascii="Avenir Book" w:eastAsia="Avenir Book" w:hAnsi="Avenir Book" w:cs="Avenir Book"/>
        </w:rPr>
      </w:pPr>
    </w:p>
    <w:p w14:paraId="596800C4" w14:textId="28094608" w:rsidR="003D0999" w:rsidRDefault="00F61D36">
      <w:pPr>
        <w:jc w:val="both"/>
        <w:rPr>
          <w:rFonts w:ascii="Avenir Book" w:eastAsia="Avenir Book" w:hAnsi="Avenir Book" w:cs="Avenir Book"/>
        </w:rPr>
      </w:pPr>
      <w:r>
        <w:rPr>
          <w:rFonts w:ascii="Avenir Book" w:hAnsi="Avenir Book"/>
        </w:rPr>
        <w:t>Per mot</w:t>
      </w:r>
      <w:r w:rsidR="00FA023C">
        <w:rPr>
          <w:rFonts w:ascii="Avenir Book" w:hAnsi="Avenir Book"/>
        </w:rPr>
        <w:t>ivi organizzativi la gara durerà</w:t>
      </w:r>
      <w:r>
        <w:rPr>
          <w:rFonts w:ascii="Arial Unicode MS" w:hAnsi="Arial Unicode MS"/>
        </w:rPr>
        <w:t>̀</w:t>
      </w:r>
      <w:r>
        <w:rPr>
          <w:rFonts w:ascii="Avenir Book" w:hAnsi="Avenir Book"/>
        </w:rPr>
        <w:t xml:space="preserve"> 3 ore, i concorrenti dovranno presentare 3 immagini di cui:</w:t>
      </w:r>
    </w:p>
    <w:p w14:paraId="05F23E71" w14:textId="772AA775" w:rsidR="003D0999" w:rsidRDefault="00F61D36">
      <w:pPr>
        <w:jc w:val="both"/>
        <w:rPr>
          <w:rFonts w:ascii="Avenir Book" w:eastAsia="Avenir Book" w:hAnsi="Avenir Book" w:cs="Avenir Book"/>
        </w:rPr>
      </w:pPr>
      <w:r>
        <w:rPr>
          <w:rFonts w:ascii="Avenir Heavy" w:hAnsi="Avenir Heavy"/>
        </w:rPr>
        <w:t>1 FOTO “PESCE”</w:t>
      </w:r>
      <w:r>
        <w:rPr>
          <w:rFonts w:ascii="Avenir Book" w:hAnsi="Avenir Book"/>
        </w:rPr>
        <w:t>: deve rappresentare, come soggetto pri</w:t>
      </w:r>
      <w:r w:rsidR="008F2BFE">
        <w:rPr>
          <w:rFonts w:ascii="Avenir Book" w:hAnsi="Avenir Book"/>
        </w:rPr>
        <w:t>ncipale, l’immagine di uno o più</w:t>
      </w:r>
      <w:r>
        <w:rPr>
          <w:rFonts w:ascii="Arial Unicode MS" w:hAnsi="Arial Unicode MS"/>
        </w:rPr>
        <w:t>̀</w:t>
      </w:r>
      <w:r>
        <w:rPr>
          <w:rFonts w:ascii="Avenir Book" w:hAnsi="Avenir Book"/>
        </w:rPr>
        <w:t xml:space="preserve"> pesci ripresi con qualsiasi tipo di ottica;</w:t>
      </w:r>
    </w:p>
    <w:p w14:paraId="3952235B" w14:textId="77777777" w:rsidR="003D0999" w:rsidRDefault="00F61D36">
      <w:pPr>
        <w:jc w:val="both"/>
        <w:rPr>
          <w:rFonts w:ascii="Avenir Book" w:eastAsia="Avenir Book" w:hAnsi="Avenir Book" w:cs="Avenir Book"/>
        </w:rPr>
      </w:pPr>
      <w:r>
        <w:rPr>
          <w:rFonts w:ascii="Avenir Heavy" w:hAnsi="Avenir Heavy"/>
        </w:rPr>
        <w:t>1 FOTO “MACRO”</w:t>
      </w:r>
      <w:r>
        <w:rPr>
          <w:rFonts w:ascii="Avenir Book" w:hAnsi="Avenir Book"/>
        </w:rPr>
        <w:t>: deve rappresentare, come soggetto principale, l’immagine ravvicinata di un organismo sommerso o di un suo solo particolare ad esclusione del pesce e di un suo particolare;</w:t>
      </w:r>
    </w:p>
    <w:p w14:paraId="1F233DA4" w14:textId="77777777" w:rsidR="003D0999" w:rsidRDefault="00F61D36">
      <w:pPr>
        <w:jc w:val="both"/>
        <w:rPr>
          <w:rFonts w:ascii="Avenir Book" w:eastAsia="Avenir Book" w:hAnsi="Avenir Book" w:cs="Avenir Book"/>
        </w:rPr>
      </w:pPr>
      <w:r>
        <w:rPr>
          <w:rFonts w:ascii="Avenir Heavy" w:hAnsi="Avenir Heavy"/>
        </w:rPr>
        <w:t>1 FOTO “GRANDANGOLO”</w:t>
      </w:r>
      <w:r>
        <w:rPr>
          <w:rFonts w:ascii="Avenir Book" w:hAnsi="Avenir Book"/>
        </w:rPr>
        <w:t>: deve rappresentare l’ambiente sommerso del campo di gara con ripresa grandangolare. E’ ammessa la presenza dell’elemento umano (modella/o).</w:t>
      </w:r>
    </w:p>
    <w:p w14:paraId="26007F6B" w14:textId="77777777" w:rsidR="003D0999" w:rsidRDefault="003D0999">
      <w:pPr>
        <w:rPr>
          <w:rFonts w:ascii="Avenir Book" w:eastAsia="Avenir Book" w:hAnsi="Avenir Book" w:cs="Avenir Book"/>
        </w:rPr>
      </w:pPr>
    </w:p>
    <w:p w14:paraId="7C24E03E" w14:textId="77777777" w:rsidR="003D0999" w:rsidRDefault="00F61D36">
      <w:pPr>
        <w:jc w:val="center"/>
        <w:rPr>
          <w:rFonts w:ascii="Avenir Heavy" w:eastAsia="Avenir Heavy" w:hAnsi="Avenir Heavy" w:cs="Avenir Heavy"/>
        </w:rPr>
      </w:pPr>
      <w:r>
        <w:rPr>
          <w:rFonts w:ascii="Avenir Heavy" w:hAnsi="Avenir Heavy"/>
        </w:rPr>
        <w:t>ISCRIZIONI</w:t>
      </w:r>
    </w:p>
    <w:p w14:paraId="2DBBA974" w14:textId="77777777" w:rsidR="003D0999" w:rsidRDefault="003D0999">
      <w:pPr>
        <w:jc w:val="center"/>
        <w:rPr>
          <w:rFonts w:ascii="Avenir Heavy" w:eastAsia="Avenir Heavy" w:hAnsi="Avenir Heavy" w:cs="Avenir Heavy"/>
        </w:rPr>
      </w:pPr>
    </w:p>
    <w:p w14:paraId="13609598" w14:textId="44209611" w:rsidR="003D0999" w:rsidRDefault="00F61D36">
      <w:pPr>
        <w:jc w:val="both"/>
        <w:rPr>
          <w:rFonts w:ascii="Avenir Book" w:eastAsia="Avenir Book" w:hAnsi="Avenir Book" w:cs="Avenir Book"/>
        </w:rPr>
      </w:pPr>
      <w:r>
        <w:rPr>
          <w:rFonts w:ascii="Avenir Book" w:hAnsi="Avenir Book"/>
        </w:rPr>
        <w:t>L’iscrizione dovrà essere effettuata dalla società sportiva di appartenenza entro sabato 5 giugno 202</w:t>
      </w:r>
      <w:r w:rsidR="005A736E">
        <w:rPr>
          <w:rFonts w:ascii="Avenir Book" w:hAnsi="Avenir Book"/>
        </w:rPr>
        <w:t>2</w:t>
      </w:r>
      <w:r>
        <w:rPr>
          <w:rFonts w:ascii="Avenir Book" w:hAnsi="Avenir Book"/>
        </w:rPr>
        <w:t xml:space="preserve"> tramite il modello allegato, via mail: </w:t>
      </w:r>
      <w:hyperlink r:id="rId10" w:history="1">
        <w:r>
          <w:rPr>
            <w:rStyle w:val="Hyperlink0"/>
            <w:rFonts w:ascii="Avenir Book" w:hAnsi="Avenir Book"/>
          </w:rPr>
          <w:t>mail@gbsub.it</w:t>
        </w:r>
      </w:hyperlink>
    </w:p>
    <w:p w14:paraId="7B57A282" w14:textId="77777777" w:rsidR="003D0999" w:rsidRDefault="00F61D36">
      <w:pPr>
        <w:jc w:val="both"/>
        <w:rPr>
          <w:rFonts w:ascii="Avenir Book" w:eastAsia="Avenir Book" w:hAnsi="Avenir Book" w:cs="Avenir Book"/>
        </w:rPr>
      </w:pPr>
      <w:r>
        <w:rPr>
          <w:rFonts w:ascii="Avenir Book" w:hAnsi="Avenir Book"/>
        </w:rPr>
        <w:t>Il contributo organizzativo è di Euro 30,00 per l’iscrizione alla gara dei fotografi e di Euro 40,00 per ogni partecipante (fotografi e modelle/assistenti) per il passaggio barca.</w:t>
      </w:r>
    </w:p>
    <w:p w14:paraId="6C026191" w14:textId="3492AC5F" w:rsidR="003D0999" w:rsidRDefault="00F61D36">
      <w:pPr>
        <w:jc w:val="both"/>
        <w:rPr>
          <w:rFonts w:ascii="Arial" w:eastAsia="Arial" w:hAnsi="Arial" w:cs="Arial"/>
          <w:b/>
          <w:bCs/>
        </w:rPr>
      </w:pPr>
      <w:r>
        <w:rPr>
          <w:rFonts w:ascii="Avenir Book" w:hAnsi="Avenir Book"/>
        </w:rPr>
        <w:t xml:space="preserve">Entrambe le quote devono essere versate in un'unica soluzione </w:t>
      </w:r>
      <w:r w:rsidR="00FA023C">
        <w:rPr>
          <w:rFonts w:ascii="Avenir Book" w:hAnsi="Avenir Book"/>
        </w:rPr>
        <w:t>a anticipatamente entro domenica 5 giugno 2022</w:t>
      </w:r>
      <w:r>
        <w:rPr>
          <w:rFonts w:ascii="Avenir Book" w:hAnsi="Avenir Book"/>
        </w:rPr>
        <w:t>, al conto corrente dell’</w:t>
      </w:r>
      <w:r>
        <w:rPr>
          <w:rFonts w:ascii="Arial" w:hAnsi="Arial"/>
          <w:b/>
          <w:bCs/>
        </w:rPr>
        <w:t xml:space="preserve">A.S.D. G.B. Sub Firenze Intesa San Paolo S.p.A. Ag. Firenze 6 – IBAN: </w:t>
      </w:r>
      <w:r w:rsidRPr="00F61D36">
        <w:rPr>
          <w:rFonts w:ascii="Arial" w:hAnsi="Arial"/>
          <w:b/>
          <w:bCs/>
        </w:rPr>
        <w:t>IT</w:t>
      </w:r>
      <w:r>
        <w:rPr>
          <w:rFonts w:ascii="Arial" w:hAnsi="Arial"/>
          <w:b/>
          <w:bCs/>
        </w:rPr>
        <w:t>46N0306902904100000000317</w:t>
      </w:r>
    </w:p>
    <w:p w14:paraId="3265D9C2" w14:textId="77777777" w:rsidR="003D0999" w:rsidRDefault="003D0999">
      <w:pPr>
        <w:tabs>
          <w:tab w:val="left" w:pos="720"/>
        </w:tabs>
        <w:jc w:val="both"/>
        <w:rPr>
          <w:rFonts w:ascii="Arial" w:eastAsia="Arial" w:hAnsi="Arial" w:cs="Arial"/>
          <w:b/>
          <w:bCs/>
        </w:rPr>
      </w:pPr>
    </w:p>
    <w:p w14:paraId="085FB87A" w14:textId="59862477" w:rsidR="003D0999" w:rsidRDefault="00F61D36">
      <w:pPr>
        <w:tabs>
          <w:tab w:val="left" w:pos="720"/>
        </w:tabs>
        <w:jc w:val="both"/>
        <w:rPr>
          <w:rFonts w:ascii="Arial" w:eastAsia="Arial" w:hAnsi="Arial" w:cs="Arial"/>
          <w:b/>
          <w:bCs/>
        </w:rPr>
      </w:pPr>
      <w:r>
        <w:rPr>
          <w:rFonts w:ascii="Arial" w:hAnsi="Arial"/>
          <w:b/>
          <w:bCs/>
        </w:rPr>
        <w:t>Causale: Iscriz</w:t>
      </w:r>
      <w:r w:rsidR="00FA023C">
        <w:rPr>
          <w:rFonts w:ascii="Arial" w:hAnsi="Arial"/>
          <w:b/>
          <w:bCs/>
        </w:rPr>
        <w:t>ione Gara selettiva fotosub 2022</w:t>
      </w:r>
      <w:r>
        <w:rPr>
          <w:rFonts w:ascii="Arial" w:hAnsi="Arial"/>
          <w:b/>
          <w:bCs/>
        </w:rPr>
        <w:t xml:space="preserve"> (specificando di seguito i nomi degli atleti per i quali si sta pagando la quota di partecipazione e la quota imbarcazione). </w:t>
      </w:r>
    </w:p>
    <w:p w14:paraId="5B34E15B" w14:textId="77777777" w:rsidR="003D0999" w:rsidRDefault="003D0999">
      <w:pPr>
        <w:jc w:val="both"/>
        <w:rPr>
          <w:rFonts w:ascii="Arial" w:eastAsia="Arial" w:hAnsi="Arial" w:cs="Arial"/>
          <w:b/>
          <w:bCs/>
        </w:rPr>
      </w:pPr>
    </w:p>
    <w:p w14:paraId="59C57349" w14:textId="0A31DAE6" w:rsidR="003D0999" w:rsidRPr="00FA023C" w:rsidRDefault="00F61D36" w:rsidP="00FA023C">
      <w:pPr>
        <w:jc w:val="both"/>
        <w:rPr>
          <w:rFonts w:ascii="Avenir Heavy" w:eastAsia="Avenir Heavy" w:hAnsi="Avenir Heavy" w:cs="Avenir Heavy"/>
        </w:rPr>
      </w:pPr>
      <w:r>
        <w:rPr>
          <w:rFonts w:ascii="Avenir Heavy" w:hAnsi="Avenir Heavy"/>
        </w:rPr>
        <w:lastRenderedPageBreak/>
        <w:t>La contabile del pagamento deve essere inviata via mail insieme ai moduli di iscrizione.</w:t>
      </w:r>
    </w:p>
    <w:p w14:paraId="06E4921D" w14:textId="7777777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rFonts w:ascii="Avenir Book" w:eastAsia="Avenir Book" w:hAnsi="Avenir Book" w:cs="Avenir Book"/>
          <w14:textOutline w14:w="0" w14:cap="flat" w14:cmpd="sng" w14:algn="ctr">
            <w14:noFill/>
            <w14:prstDash w14:val="solid"/>
            <w14:bevel/>
          </w14:textOutline>
        </w:rPr>
      </w:pPr>
      <w:r>
        <w:rPr>
          <w:rFonts w:ascii="Avenir Heavy" w:hAnsi="Avenir Heavy"/>
          <w14:textOutline w14:w="0" w14:cap="flat" w14:cmpd="sng" w14:algn="ctr">
            <w14:noFill/>
            <w14:prstDash w14:val="solid"/>
            <w14:bevel/>
          </w14:textOutline>
        </w:rPr>
        <w:t>RADUNO DEI CONCORRENTI E OPERAZIONI PRELIMINARI</w:t>
      </w:r>
    </w:p>
    <w:p w14:paraId="09C606CE" w14:textId="73D0893C" w:rsidR="003D0999" w:rsidRDefault="00FA023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rFonts w:ascii="Avenir Book" w:eastAsia="Avenir Book" w:hAnsi="Avenir Book" w:cs="Avenir Book"/>
          <w14:textOutline w14:w="0" w14:cap="flat" w14:cmpd="sng" w14:algn="ctr">
            <w14:noFill/>
            <w14:prstDash w14:val="solid"/>
            <w14:bevel/>
          </w14:textOutline>
        </w:rPr>
      </w:pPr>
      <w:r>
        <w:rPr>
          <w:rFonts w:ascii="Avenir Heavy" w:hAnsi="Avenir Heavy"/>
          <w14:textOutline w14:w="0" w14:cap="flat" w14:cmpd="sng" w14:algn="ctr">
            <w14:noFill/>
            <w14:prstDash w14:val="solid"/>
            <w14:bevel/>
          </w14:textOutline>
        </w:rPr>
        <w:t>Tutti i concorrenti</w:t>
      </w:r>
      <w:r w:rsidR="00F61D36">
        <w:rPr>
          <w:rFonts w:ascii="Avenir Heavy" w:hAnsi="Avenir Heavy"/>
          <w14:textOutline w14:w="0" w14:cap="flat" w14:cmpd="sng" w14:algn="ctr">
            <w14:noFill/>
            <w14:prstDash w14:val="solid"/>
            <w14:bevel/>
          </w14:textOutline>
        </w:rPr>
        <w:t xml:space="preserve"> dovranno trovarsi a disposizione del Direttore e Giudice di Gara presso il PUNTALA DIVING CENTER - COOLDIVE presso il porto di Punta Ala (GR).</w:t>
      </w:r>
    </w:p>
    <w:p w14:paraId="0CFFBD05" w14:textId="77777777" w:rsidR="003D0999" w:rsidRDefault="003D0999">
      <w:pPr>
        <w:rPr>
          <w:rFonts w:ascii="Avenir Book" w:eastAsia="Avenir Book" w:hAnsi="Avenir Book" w:cs="Avenir Book"/>
        </w:rPr>
      </w:pPr>
    </w:p>
    <w:p w14:paraId="4A03146D" w14:textId="77777777" w:rsidR="003D0999" w:rsidRDefault="00F61D36">
      <w:pPr>
        <w:jc w:val="center"/>
        <w:rPr>
          <w:rFonts w:ascii="Avenir Heavy" w:eastAsia="Avenir Heavy" w:hAnsi="Avenir Heavy" w:cs="Avenir Heavy"/>
        </w:rPr>
      </w:pPr>
      <w:r>
        <w:rPr>
          <w:rFonts w:ascii="Avenir Heavy" w:hAnsi="Avenir Heavy"/>
        </w:rPr>
        <w:t>PROGRAMMA</w:t>
      </w:r>
    </w:p>
    <w:p w14:paraId="7333687F" w14:textId="77777777" w:rsidR="003D0999" w:rsidRDefault="003D0999">
      <w:pPr>
        <w:rPr>
          <w:rFonts w:ascii="Avenir Book" w:eastAsia="Avenir Book" w:hAnsi="Avenir Book" w:cs="Avenir Book"/>
        </w:rPr>
      </w:pPr>
    </w:p>
    <w:p w14:paraId="163CB43E" w14:textId="77777777" w:rsidR="003D0999" w:rsidRDefault="00F61D36">
      <w:pPr>
        <w:jc w:val="both"/>
        <w:rPr>
          <w:rFonts w:ascii="Avenir Heavy" w:eastAsia="Avenir Heavy" w:hAnsi="Avenir Heavy" w:cs="Avenir Heavy"/>
        </w:rPr>
      </w:pPr>
      <w:r>
        <w:rPr>
          <w:rFonts w:ascii="Avenir Heavy" w:hAnsi="Avenir Heavy"/>
        </w:rPr>
        <w:t xml:space="preserve">ORE </w:t>
      </w:r>
      <w:proofErr w:type="gramStart"/>
      <w:r>
        <w:rPr>
          <w:rFonts w:ascii="Avenir Heavy" w:hAnsi="Avenir Heavy"/>
        </w:rPr>
        <w:t>07.30</w:t>
      </w:r>
      <w:r>
        <w:rPr>
          <w:rFonts w:ascii="Avenir Book" w:hAnsi="Avenir Book"/>
        </w:rPr>
        <w:t xml:space="preserve">  </w:t>
      </w:r>
      <w:r>
        <w:rPr>
          <w:rFonts w:ascii="Avenir Heavy" w:hAnsi="Avenir Heavy"/>
        </w:rPr>
        <w:t>Ritrovo</w:t>
      </w:r>
      <w:proofErr w:type="gramEnd"/>
      <w:r>
        <w:rPr>
          <w:rFonts w:ascii="Avenir Heavy" w:hAnsi="Avenir Heavy"/>
        </w:rPr>
        <w:t xml:space="preserve"> presso il Puntala </w:t>
      </w:r>
      <w:proofErr w:type="spellStart"/>
      <w:r>
        <w:rPr>
          <w:rFonts w:ascii="Avenir Heavy" w:hAnsi="Avenir Heavy"/>
        </w:rPr>
        <w:t>Diving</w:t>
      </w:r>
      <w:proofErr w:type="spellEnd"/>
      <w:r>
        <w:rPr>
          <w:rFonts w:ascii="Avenir Heavy" w:hAnsi="Avenir Heavy"/>
        </w:rPr>
        <w:t xml:space="preserve"> Center - </w:t>
      </w:r>
      <w:proofErr w:type="spellStart"/>
      <w:r>
        <w:rPr>
          <w:rFonts w:ascii="Avenir Heavy" w:hAnsi="Avenir Heavy"/>
        </w:rPr>
        <w:t>Cooldive</w:t>
      </w:r>
      <w:proofErr w:type="spellEnd"/>
      <w:r>
        <w:rPr>
          <w:rFonts w:ascii="Avenir Heavy" w:hAnsi="Avenir Heavy"/>
        </w:rPr>
        <w:t xml:space="preserve"> (Punta Ala - GR)</w:t>
      </w:r>
    </w:p>
    <w:p w14:paraId="31DB7BC7" w14:textId="77777777" w:rsidR="003D0999" w:rsidRDefault="00F61D36">
      <w:pPr>
        <w:jc w:val="both"/>
        <w:rPr>
          <w:rFonts w:ascii="Avenir Book" w:eastAsia="Avenir Book" w:hAnsi="Avenir Book" w:cs="Avenir Book"/>
        </w:rPr>
      </w:pPr>
      <w:proofErr w:type="gramStart"/>
      <w:r>
        <w:rPr>
          <w:rFonts w:ascii="Avenir Book" w:hAnsi="Avenir Book"/>
        </w:rPr>
        <w:t>Rif .</w:t>
      </w:r>
      <w:proofErr w:type="gramEnd"/>
      <w:r>
        <w:rPr>
          <w:rFonts w:ascii="Avenir Book" w:hAnsi="Avenir Book"/>
        </w:rPr>
        <w:t xml:space="preserve"> G.B. Sub per completare operazioni di iscrizione e verifica schede di memoria.</w:t>
      </w:r>
    </w:p>
    <w:p w14:paraId="4C283F2F" w14:textId="065530B4" w:rsidR="003D0999" w:rsidRDefault="00F61D36">
      <w:pPr>
        <w:pStyle w:val="Testonormale"/>
        <w:jc w:val="both"/>
        <w:rPr>
          <w:rFonts w:ascii="Avenir Book" w:eastAsia="Avenir Book" w:hAnsi="Avenir Book" w:cs="Avenir Book"/>
          <w:sz w:val="24"/>
          <w:szCs w:val="24"/>
        </w:rPr>
      </w:pPr>
      <w:r>
        <w:rPr>
          <w:rFonts w:ascii="Avenir Heavy" w:hAnsi="Avenir Heavy"/>
          <w:sz w:val="24"/>
          <w:szCs w:val="24"/>
        </w:rPr>
        <w:t>ORE 08.30</w:t>
      </w:r>
      <w:r>
        <w:rPr>
          <w:rFonts w:ascii="Avenir Book" w:hAnsi="Avenir Book"/>
          <w:sz w:val="24"/>
          <w:szCs w:val="24"/>
        </w:rPr>
        <w:t xml:space="preserve"> </w:t>
      </w:r>
      <w:r w:rsidR="00F609DB">
        <w:rPr>
          <w:rFonts w:ascii="Avenir Heavy" w:hAnsi="Avenir Heavy"/>
          <w:sz w:val="24"/>
          <w:szCs w:val="24"/>
        </w:rPr>
        <w:t>Partenza per c</w:t>
      </w:r>
      <w:r>
        <w:rPr>
          <w:rFonts w:ascii="Avenir Heavy" w:hAnsi="Avenir Heavy"/>
          <w:sz w:val="24"/>
          <w:szCs w:val="24"/>
        </w:rPr>
        <w:t>ampo gara</w:t>
      </w:r>
      <w:r w:rsidR="00F609DB">
        <w:rPr>
          <w:rFonts w:ascii="Avenir Heavy" w:hAnsi="Avenir Heavy"/>
          <w:sz w:val="24"/>
          <w:szCs w:val="24"/>
        </w:rPr>
        <w:t>.</w:t>
      </w:r>
    </w:p>
    <w:p w14:paraId="3F0CC943" w14:textId="232966B0" w:rsidR="003D0999" w:rsidRDefault="00F61D36">
      <w:pPr>
        <w:pStyle w:val="Testonormale"/>
        <w:jc w:val="both"/>
        <w:rPr>
          <w:rFonts w:ascii="Avenir Book" w:eastAsia="Avenir Book" w:hAnsi="Avenir Book" w:cs="Avenir Book"/>
          <w:sz w:val="24"/>
          <w:szCs w:val="24"/>
        </w:rPr>
      </w:pPr>
      <w:r>
        <w:rPr>
          <w:rFonts w:ascii="Avenir Heavy" w:hAnsi="Avenir Heavy"/>
          <w:sz w:val="24"/>
          <w:szCs w:val="24"/>
        </w:rPr>
        <w:t xml:space="preserve">ORE </w:t>
      </w:r>
      <w:r w:rsidR="00F609DB">
        <w:rPr>
          <w:rFonts w:ascii="Avenir Heavy" w:hAnsi="Avenir Heavy"/>
          <w:sz w:val="24"/>
          <w:szCs w:val="24"/>
        </w:rPr>
        <w:t>09.00</w:t>
      </w:r>
      <w:r>
        <w:rPr>
          <w:rFonts w:ascii="Avenir Heavy" w:hAnsi="Avenir Heavy"/>
          <w:sz w:val="24"/>
          <w:szCs w:val="24"/>
        </w:rPr>
        <w:t xml:space="preserve"> INIZIO GARA</w:t>
      </w:r>
      <w:r w:rsidR="00F609DB">
        <w:rPr>
          <w:rFonts w:ascii="Avenir Heavy" w:hAnsi="Avenir Heavy"/>
          <w:sz w:val="24"/>
          <w:szCs w:val="24"/>
        </w:rPr>
        <w:t>.</w:t>
      </w:r>
    </w:p>
    <w:p w14:paraId="6891EB5A" w14:textId="2324C3B0" w:rsidR="003D0999" w:rsidRDefault="00F609DB">
      <w:pPr>
        <w:pStyle w:val="Testonormale"/>
        <w:jc w:val="both"/>
        <w:rPr>
          <w:rFonts w:ascii="Avenir Book" w:eastAsia="Avenir Book" w:hAnsi="Avenir Book" w:cs="Avenir Book"/>
          <w:sz w:val="24"/>
          <w:szCs w:val="24"/>
        </w:rPr>
      </w:pPr>
      <w:r>
        <w:rPr>
          <w:rFonts w:ascii="Avenir Heavy" w:hAnsi="Avenir Heavy"/>
          <w:sz w:val="24"/>
          <w:szCs w:val="24"/>
        </w:rPr>
        <w:t xml:space="preserve">ORE 12.00 </w:t>
      </w:r>
      <w:r w:rsidR="00F61D36">
        <w:rPr>
          <w:rFonts w:ascii="Avenir Heavy" w:hAnsi="Avenir Heavy"/>
          <w:sz w:val="24"/>
          <w:szCs w:val="24"/>
        </w:rPr>
        <w:t xml:space="preserve">TERMINE GARA e consegna immediata </w:t>
      </w:r>
      <w:r w:rsidR="00F61D36">
        <w:rPr>
          <w:rFonts w:ascii="Avenir Book" w:hAnsi="Avenir Book"/>
          <w:sz w:val="24"/>
          <w:szCs w:val="24"/>
        </w:rPr>
        <w:t>al giudice/delegato schede di memoria per trasferimento sul PC.</w:t>
      </w:r>
    </w:p>
    <w:p w14:paraId="40FEB7A2" w14:textId="72B4F50A" w:rsidR="003D0999" w:rsidRDefault="00F609DB">
      <w:pPr>
        <w:pStyle w:val="Testonormale"/>
        <w:jc w:val="both"/>
        <w:rPr>
          <w:rFonts w:ascii="Avenir Book" w:eastAsia="Avenir Book" w:hAnsi="Avenir Book" w:cs="Avenir Book"/>
          <w:sz w:val="24"/>
          <w:szCs w:val="24"/>
        </w:rPr>
      </w:pPr>
      <w:r>
        <w:rPr>
          <w:rFonts w:ascii="Avenir Heavy" w:hAnsi="Avenir Heavy"/>
          <w:sz w:val="24"/>
          <w:szCs w:val="24"/>
        </w:rPr>
        <w:t>ORE 13.00</w:t>
      </w:r>
      <w:r w:rsidR="00F61D36">
        <w:rPr>
          <w:rFonts w:ascii="Avenir Heavy" w:hAnsi="Avenir Heavy"/>
          <w:sz w:val="24"/>
          <w:szCs w:val="24"/>
        </w:rPr>
        <w:t xml:space="preserve"> </w:t>
      </w:r>
      <w:r w:rsidR="00F61D36">
        <w:rPr>
          <w:rFonts w:ascii="Avenir Book" w:hAnsi="Avenir Book"/>
          <w:sz w:val="24"/>
          <w:szCs w:val="24"/>
        </w:rPr>
        <w:t xml:space="preserve">Presso il </w:t>
      </w:r>
      <w:proofErr w:type="spellStart"/>
      <w:r w:rsidR="00F61D36">
        <w:rPr>
          <w:rFonts w:ascii="Avenir Book" w:hAnsi="Avenir Book"/>
          <w:sz w:val="24"/>
          <w:szCs w:val="24"/>
        </w:rPr>
        <w:t>Diving</w:t>
      </w:r>
      <w:proofErr w:type="spellEnd"/>
      <w:r w:rsidR="00F61D36">
        <w:rPr>
          <w:rFonts w:ascii="Avenir Book" w:hAnsi="Avenir Book"/>
          <w:sz w:val="24"/>
          <w:szCs w:val="24"/>
        </w:rPr>
        <w:t>,</w:t>
      </w:r>
      <w:r w:rsidR="00F61D36">
        <w:rPr>
          <w:rFonts w:ascii="Avenir Heavy" w:hAnsi="Avenir Heavy"/>
          <w:sz w:val="24"/>
          <w:szCs w:val="24"/>
          <w:lang w:val="pt-PT"/>
        </w:rPr>
        <w:t xml:space="preserve"> RICONSEGNA</w:t>
      </w:r>
      <w:r w:rsidR="00F61D36">
        <w:rPr>
          <w:rFonts w:ascii="Avenir Book" w:hAnsi="Avenir Book"/>
          <w:sz w:val="24"/>
          <w:szCs w:val="24"/>
        </w:rPr>
        <w:t xml:space="preserve"> al concorrente della scheda per la selezione delle immagini</w:t>
      </w:r>
      <w:r>
        <w:rPr>
          <w:rFonts w:ascii="Avenir Book" w:hAnsi="Avenir Book"/>
          <w:sz w:val="24"/>
          <w:szCs w:val="24"/>
        </w:rPr>
        <w:t>.</w:t>
      </w:r>
    </w:p>
    <w:p w14:paraId="06D796D3" w14:textId="0D3A16CD" w:rsidR="003D0999" w:rsidRDefault="00F61D36">
      <w:pPr>
        <w:pStyle w:val="Testonormale"/>
        <w:jc w:val="both"/>
        <w:rPr>
          <w:rFonts w:ascii="Avenir Heavy" w:eastAsia="Avenir Heavy" w:hAnsi="Avenir Heavy" w:cs="Avenir Heavy"/>
          <w:sz w:val="24"/>
          <w:szCs w:val="24"/>
        </w:rPr>
      </w:pPr>
      <w:r>
        <w:rPr>
          <w:rFonts w:ascii="Avenir Heavy" w:hAnsi="Avenir Heavy"/>
          <w:sz w:val="24"/>
          <w:szCs w:val="24"/>
        </w:rPr>
        <w:t>ORE 13.30 Consegna delle immagini al Direttore di Gara</w:t>
      </w:r>
      <w:r w:rsidR="00F609DB">
        <w:rPr>
          <w:rFonts w:ascii="Avenir Heavy" w:hAnsi="Avenir Heavy"/>
          <w:sz w:val="24"/>
          <w:szCs w:val="24"/>
        </w:rPr>
        <w:t>.</w:t>
      </w:r>
    </w:p>
    <w:p w14:paraId="17C1CF62" w14:textId="103F0D0E" w:rsidR="003D0999" w:rsidRDefault="00F61D36">
      <w:pPr>
        <w:pStyle w:val="Testonormale"/>
        <w:jc w:val="both"/>
        <w:rPr>
          <w:rFonts w:ascii="Avenir Book" w:eastAsia="Avenir Book" w:hAnsi="Avenir Book" w:cs="Avenir Book"/>
          <w:sz w:val="24"/>
          <w:szCs w:val="24"/>
        </w:rPr>
      </w:pPr>
      <w:r>
        <w:rPr>
          <w:rFonts w:ascii="Avenir Heavy" w:hAnsi="Avenir Heavy"/>
          <w:sz w:val="24"/>
          <w:szCs w:val="24"/>
        </w:rPr>
        <w:t>ORE 14.30 INIZIO LAVORI DELLA GIURIA</w:t>
      </w:r>
      <w:r w:rsidR="00F609DB">
        <w:rPr>
          <w:rFonts w:ascii="Avenir Book" w:hAnsi="Avenir Book"/>
          <w:sz w:val="24"/>
          <w:szCs w:val="24"/>
        </w:rPr>
        <w:t>.</w:t>
      </w:r>
    </w:p>
    <w:p w14:paraId="013D94F5" w14:textId="5DE48B1B" w:rsidR="003D0999" w:rsidRDefault="00F61D36">
      <w:pPr>
        <w:pStyle w:val="Testonormale"/>
        <w:jc w:val="both"/>
        <w:rPr>
          <w:rFonts w:ascii="Avenir Book" w:eastAsia="Avenir Book" w:hAnsi="Avenir Book" w:cs="Avenir Book"/>
          <w:sz w:val="24"/>
          <w:szCs w:val="24"/>
        </w:rPr>
      </w:pPr>
      <w:r>
        <w:rPr>
          <w:rFonts w:ascii="Avenir Heavy" w:hAnsi="Avenir Heavy"/>
          <w:sz w:val="24"/>
          <w:szCs w:val="24"/>
        </w:rPr>
        <w:t xml:space="preserve">ORE 18.30 </w:t>
      </w:r>
      <w:r w:rsidR="00F609DB">
        <w:rPr>
          <w:rFonts w:ascii="Avenir Book" w:hAnsi="Avenir Book"/>
          <w:sz w:val="24"/>
          <w:szCs w:val="24"/>
        </w:rPr>
        <w:t xml:space="preserve">Fine lavori della giuria </w:t>
      </w:r>
      <w:r>
        <w:rPr>
          <w:rFonts w:ascii="Avenir Book" w:hAnsi="Avenir Book"/>
          <w:sz w:val="24"/>
          <w:szCs w:val="24"/>
        </w:rPr>
        <w:t>- esposizione classifiche</w:t>
      </w:r>
      <w:r w:rsidR="00F609DB">
        <w:rPr>
          <w:rFonts w:ascii="Avenir Book" w:hAnsi="Avenir Book"/>
          <w:sz w:val="24"/>
          <w:szCs w:val="24"/>
        </w:rPr>
        <w:t>.</w:t>
      </w:r>
    </w:p>
    <w:p w14:paraId="328830E1" w14:textId="77777777" w:rsidR="003D0999" w:rsidRDefault="00F61D36">
      <w:pPr>
        <w:pStyle w:val="Testonormale"/>
        <w:jc w:val="both"/>
        <w:rPr>
          <w:rFonts w:ascii="Avenir Book" w:eastAsia="Avenir Book" w:hAnsi="Avenir Book" w:cs="Avenir Book"/>
          <w:sz w:val="24"/>
          <w:szCs w:val="24"/>
        </w:rPr>
      </w:pPr>
      <w:r>
        <w:rPr>
          <w:rFonts w:ascii="Avenir Heavy" w:hAnsi="Avenir Heavy"/>
          <w:sz w:val="24"/>
          <w:szCs w:val="24"/>
        </w:rPr>
        <w:t xml:space="preserve">ORE 19.00 PROIEZIONE E PREMIAZIONE </w:t>
      </w:r>
      <w:r>
        <w:rPr>
          <w:rFonts w:ascii="Avenir Book" w:hAnsi="Avenir Book"/>
          <w:sz w:val="24"/>
          <w:szCs w:val="24"/>
        </w:rPr>
        <w:t>nel rispetto della normativa vigente, un concorrente alla volta.</w:t>
      </w:r>
    </w:p>
    <w:p w14:paraId="2DC7F238" w14:textId="77777777" w:rsidR="003D0999" w:rsidRDefault="003D0999">
      <w:pPr>
        <w:pStyle w:val="Testonormale"/>
        <w:jc w:val="both"/>
        <w:rPr>
          <w:rFonts w:ascii="Avenir Book" w:eastAsia="Avenir Book" w:hAnsi="Avenir Book" w:cs="Avenir Book"/>
          <w:sz w:val="24"/>
          <w:szCs w:val="24"/>
        </w:rPr>
      </w:pPr>
    </w:p>
    <w:p w14:paraId="6AA42273" w14:textId="77777777" w:rsidR="003D0999" w:rsidRDefault="00F61D36">
      <w:pPr>
        <w:pStyle w:val="Testonormale"/>
        <w:jc w:val="both"/>
        <w:rPr>
          <w:rFonts w:ascii="Avenir Book" w:eastAsia="Avenir Book" w:hAnsi="Avenir Book" w:cs="Avenir Book"/>
          <w:sz w:val="24"/>
          <w:szCs w:val="24"/>
        </w:rPr>
      </w:pPr>
      <w:r>
        <w:rPr>
          <w:rFonts w:ascii="Avenir Book" w:hAnsi="Avenir Book"/>
          <w:sz w:val="24"/>
          <w:szCs w:val="24"/>
        </w:rPr>
        <w:t>Il programma potrà subire variazioni d’orario in base alle necessità organizzative.</w:t>
      </w:r>
    </w:p>
    <w:p w14:paraId="35CA7EA4" w14:textId="77777777" w:rsidR="003D0999" w:rsidRDefault="003D0999">
      <w:pPr>
        <w:pStyle w:val="Testonormale"/>
        <w:jc w:val="both"/>
        <w:rPr>
          <w:rFonts w:ascii="Avenir Book" w:eastAsia="Avenir Book" w:hAnsi="Avenir Book" w:cs="Avenir Book"/>
          <w:sz w:val="24"/>
          <w:szCs w:val="24"/>
        </w:rPr>
      </w:pPr>
    </w:p>
    <w:p w14:paraId="3469281B" w14:textId="7777777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Book" w:eastAsia="Avenir Book" w:hAnsi="Avenir Book" w:cs="Avenir Book"/>
          <w14:textOutline w14:w="0" w14:cap="flat" w14:cmpd="sng" w14:algn="ctr">
            <w14:noFill/>
            <w14:prstDash w14:val="solid"/>
            <w14:bevel/>
          </w14:textOutline>
        </w:rPr>
      </w:pPr>
      <w:r>
        <w:rPr>
          <w:rFonts w:ascii="Avenir Heavy" w:hAnsi="Avenir Heavy"/>
          <w:color w:val="0000FF"/>
          <w:u w:color="0000FF"/>
          <w14:textOutline w14:w="0" w14:cap="flat" w14:cmpd="sng" w14:algn="ctr">
            <w14:noFill/>
            <w14:prstDash w14:val="solid"/>
            <w14:bevel/>
          </w14:textOutline>
        </w:rPr>
        <w:t>DIRETTORE DI GARA:</w:t>
      </w:r>
      <w:r>
        <w:rPr>
          <w:rFonts w:ascii="Avenir Book" w:hAnsi="Avenir Book"/>
          <w:color w:val="0000FF"/>
          <w:u w:color="0000FF"/>
          <w14:textOutline w14:w="0" w14:cap="flat" w14:cmpd="sng" w14:algn="ctr">
            <w14:noFill/>
            <w14:prstDash w14:val="solid"/>
            <w14:bevel/>
          </w14:textOutline>
        </w:rPr>
        <w:t xml:space="preserve"> Paolo Banchini</w:t>
      </w:r>
    </w:p>
    <w:p w14:paraId="41345512" w14:textId="13B74F55"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Book" w:eastAsia="Avenir Book" w:hAnsi="Avenir Book" w:cs="Avenir Book"/>
          <w:color w:val="0000FF"/>
          <w:u w:color="0000FF"/>
          <w14:textOutline w14:w="0" w14:cap="flat" w14:cmpd="sng" w14:algn="ctr">
            <w14:noFill/>
            <w14:prstDash w14:val="solid"/>
            <w14:bevel/>
          </w14:textOutline>
        </w:rPr>
      </w:pPr>
      <w:r>
        <w:rPr>
          <w:rFonts w:ascii="Avenir Heavy" w:hAnsi="Avenir Heavy"/>
          <w:color w:val="0000FF"/>
          <w:u w:color="0000FF"/>
          <w14:textOutline w14:w="0" w14:cap="flat" w14:cmpd="sng" w14:algn="ctr">
            <w14:noFill/>
            <w14:prstDash w14:val="solid"/>
            <w14:bevel/>
          </w14:textOutline>
        </w:rPr>
        <w:t>GIUDICE DI GARA:</w:t>
      </w:r>
      <w:r>
        <w:rPr>
          <w:rFonts w:ascii="Avenir Book" w:hAnsi="Avenir Book"/>
          <w:color w:val="0000FF"/>
          <w:u w:color="0000FF"/>
          <w14:textOutline w14:w="0" w14:cap="flat" w14:cmpd="sng" w14:algn="ctr">
            <w14:noFill/>
            <w14:prstDash w14:val="solid"/>
            <w14:bevel/>
          </w14:textOutline>
        </w:rPr>
        <w:t xml:space="preserve"> </w:t>
      </w:r>
    </w:p>
    <w:p w14:paraId="0FB07566" w14:textId="7A6B3423"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Book" w:eastAsia="Avenir Book" w:hAnsi="Avenir Book" w:cs="Avenir Book"/>
          <w:color w:val="0000FF"/>
          <w:u w:color="0000FF"/>
          <w14:textOutline w14:w="0" w14:cap="flat" w14:cmpd="sng" w14:algn="ctr">
            <w14:noFill/>
            <w14:prstDash w14:val="solid"/>
            <w14:bevel/>
          </w14:textOutline>
        </w:rPr>
      </w:pPr>
      <w:r>
        <w:rPr>
          <w:rFonts w:ascii="Avenir Heavy" w:hAnsi="Avenir Heavy"/>
          <w:color w:val="0000FF"/>
          <w:u w:color="0000FF"/>
          <w14:textOutline w14:w="0" w14:cap="flat" w14:cmpd="sng" w14:algn="ctr">
            <w14:noFill/>
            <w14:prstDash w14:val="solid"/>
            <w14:bevel/>
          </w14:textOutline>
        </w:rPr>
        <w:t>PRESIDENTE DI GIURIA</w:t>
      </w:r>
      <w:r>
        <w:rPr>
          <w:rFonts w:ascii="Avenir Book" w:hAnsi="Avenir Book"/>
          <w:color w:val="0000FF"/>
          <w:u w:color="0000FF"/>
          <w14:textOutline w14:w="0" w14:cap="flat" w14:cmpd="sng" w14:algn="ctr">
            <w14:noFill/>
            <w14:prstDash w14:val="solid"/>
            <w14:bevel/>
          </w14:textOutline>
        </w:rPr>
        <w:t xml:space="preserve">: </w:t>
      </w:r>
    </w:p>
    <w:p w14:paraId="7F948612" w14:textId="7777777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Book" w:eastAsia="Avenir Book" w:hAnsi="Avenir Book" w:cs="Avenir Book"/>
          <w14:textOutline w14:w="0" w14:cap="flat" w14:cmpd="sng" w14:algn="ctr">
            <w14:noFill/>
            <w14:prstDash w14:val="solid"/>
            <w14:bevel/>
          </w14:textOutline>
        </w:rPr>
      </w:pPr>
      <w:r>
        <w:rPr>
          <w:rFonts w:ascii="Avenir Heavy" w:hAnsi="Avenir Heavy"/>
          <w:color w:val="0000FF"/>
          <w:u w:color="0000FF"/>
          <w14:textOutline w14:w="0" w14:cap="flat" w14:cmpd="sng" w14:algn="ctr">
            <w14:noFill/>
            <w14:prstDash w14:val="solid"/>
            <w14:bevel/>
          </w14:textOutline>
        </w:rPr>
        <w:t xml:space="preserve">N. 2 GIURATI: </w:t>
      </w:r>
      <w:r>
        <w:rPr>
          <w:rFonts w:ascii="Avenir Book" w:hAnsi="Avenir Book"/>
          <w:color w:val="0000FF"/>
          <w:u w:color="0000FF"/>
          <w14:textOutline w14:w="0" w14:cap="flat" w14:cmpd="sng" w14:algn="ctr">
            <w14:noFill/>
            <w14:prstDash w14:val="solid"/>
            <w14:bevel/>
          </w14:textOutline>
        </w:rPr>
        <w:t xml:space="preserve">Alessandro </w:t>
      </w:r>
      <w:proofErr w:type="spellStart"/>
      <w:r>
        <w:rPr>
          <w:rFonts w:ascii="Avenir Book" w:hAnsi="Avenir Book"/>
          <w:color w:val="0000FF"/>
          <w:u w:color="0000FF"/>
          <w14:textOutline w14:w="0" w14:cap="flat" w14:cmpd="sng" w14:algn="ctr">
            <w14:noFill/>
            <w14:prstDash w14:val="solid"/>
            <w14:bevel/>
          </w14:textOutline>
        </w:rPr>
        <w:t>Lucerni</w:t>
      </w:r>
      <w:proofErr w:type="spellEnd"/>
      <w:r>
        <w:rPr>
          <w:rFonts w:ascii="Avenir Book" w:hAnsi="Avenir Book"/>
          <w:color w:val="0000FF"/>
          <w:u w:color="0000FF"/>
          <w14:textOutline w14:w="0" w14:cap="flat" w14:cmpd="sng" w14:algn="ctr">
            <w14:noFill/>
            <w14:prstDash w14:val="solid"/>
            <w14:bevel/>
          </w14:textOutline>
        </w:rPr>
        <w:t xml:space="preserve">, Vito </w:t>
      </w:r>
      <w:proofErr w:type="spellStart"/>
      <w:r>
        <w:rPr>
          <w:rFonts w:ascii="Avenir Book" w:hAnsi="Avenir Book"/>
          <w:color w:val="0000FF"/>
          <w:u w:color="0000FF"/>
          <w14:textOutline w14:w="0" w14:cap="flat" w14:cmpd="sng" w14:algn="ctr">
            <w14:noFill/>
            <w14:prstDash w14:val="solid"/>
            <w14:bevel/>
          </w14:textOutline>
        </w:rPr>
        <w:t>Giannecchini</w:t>
      </w:r>
      <w:proofErr w:type="spellEnd"/>
    </w:p>
    <w:p w14:paraId="7FE84D55" w14:textId="7777777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Book" w:eastAsia="Avenir Book" w:hAnsi="Avenir Book" w:cs="Avenir Book"/>
          <w14:textOutline w14:w="0" w14:cap="flat" w14:cmpd="sng" w14:algn="ctr">
            <w14:noFill/>
            <w14:prstDash w14:val="solid"/>
            <w14:bevel/>
          </w14:textOutline>
        </w:rPr>
      </w:pPr>
      <w:r>
        <w:rPr>
          <w:rFonts w:ascii="Avenir Heavy" w:hAnsi="Avenir Heavy"/>
          <w:color w:val="0000FF"/>
          <w:u w:color="0000FF"/>
          <w14:textOutline w14:w="0" w14:cap="flat" w14:cmpd="sng" w14:algn="ctr">
            <w14:noFill/>
            <w14:prstDash w14:val="solid"/>
            <w14:bevel/>
          </w14:textOutline>
        </w:rPr>
        <w:t>SEGRETARIO DI GARA:</w:t>
      </w:r>
      <w:r>
        <w:rPr>
          <w:rFonts w:ascii="Avenir Book" w:hAnsi="Avenir Book"/>
          <w:color w:val="0000FF"/>
          <w:u w:color="0000FF"/>
          <w14:textOutline w14:w="0" w14:cap="flat" w14:cmpd="sng" w14:algn="ctr">
            <w14:noFill/>
            <w14:prstDash w14:val="solid"/>
            <w14:bevel/>
          </w14:textOutline>
        </w:rPr>
        <w:t xml:space="preserve"> Giancarlo Giorgetti</w:t>
      </w:r>
    </w:p>
    <w:p w14:paraId="0DEBAC32" w14:textId="7777777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venir Book" w:eastAsia="Avenir Book" w:hAnsi="Avenir Book" w:cs="Avenir Book"/>
          <w:color w:val="0000FF"/>
          <w:u w:color="0000FF"/>
          <w14:textOutline w14:w="0" w14:cap="flat" w14:cmpd="sng" w14:algn="ctr">
            <w14:noFill/>
            <w14:prstDash w14:val="solid"/>
            <w14:bevel/>
          </w14:textOutline>
        </w:rPr>
      </w:pPr>
      <w:r>
        <w:rPr>
          <w:rFonts w:ascii="Avenir Heavy" w:hAnsi="Avenir Heavy"/>
          <w:color w:val="0000FF"/>
          <w:u w:color="0000FF"/>
          <w14:textOutline w14:w="0" w14:cap="flat" w14:cmpd="sng" w14:algn="ctr">
            <w14:noFill/>
            <w14:prstDash w14:val="solid"/>
            <w14:bevel/>
          </w14:textOutline>
        </w:rPr>
        <w:t>MEDICO DI GARA:</w:t>
      </w:r>
      <w:r>
        <w:rPr>
          <w:rFonts w:ascii="Avenir Book" w:hAnsi="Avenir Book"/>
          <w:color w:val="0000FF"/>
          <w:u w:color="0000FF"/>
          <w14:textOutline w14:w="0" w14:cap="flat" w14:cmpd="sng" w14:algn="ctr">
            <w14:noFill/>
            <w14:prstDash w14:val="solid"/>
            <w14:bevel/>
          </w14:textOutline>
        </w:rPr>
        <w:t xml:space="preserve"> Dott.sa Paola Livi</w:t>
      </w:r>
    </w:p>
    <w:p w14:paraId="32650ED1" w14:textId="77777777" w:rsidR="003D0999" w:rsidRDefault="003D0999" w:rsidP="00F609DB">
      <w:pPr>
        <w:pStyle w:val="Testonormale"/>
        <w:rPr>
          <w:rFonts w:ascii="Avenir Book" w:eastAsia="Avenir Book" w:hAnsi="Avenir Book" w:cs="Avenir Book"/>
        </w:rPr>
      </w:pPr>
    </w:p>
    <w:p w14:paraId="69F62E6E" w14:textId="77777777" w:rsidR="003D0999" w:rsidRDefault="00F61D36">
      <w:pPr>
        <w:jc w:val="center"/>
        <w:rPr>
          <w:rFonts w:ascii="Avenir Heavy" w:eastAsia="Avenir Heavy" w:hAnsi="Avenir Heavy" w:cs="Avenir Heavy"/>
          <w:i/>
          <w:iCs/>
          <w:u w:val="single"/>
        </w:rPr>
      </w:pPr>
      <w:r>
        <w:rPr>
          <w:rFonts w:ascii="Avenir Heavy" w:hAnsi="Avenir Heavy"/>
        </w:rPr>
        <w:t xml:space="preserve">REGOLAMENTO PARTICOLARE </w:t>
      </w:r>
    </w:p>
    <w:p w14:paraId="24602F3E" w14:textId="77777777" w:rsidR="003D0999" w:rsidRDefault="003D0999">
      <w:pPr>
        <w:pStyle w:val="Testonormale"/>
        <w:jc w:val="center"/>
        <w:rPr>
          <w:rFonts w:ascii="Avenir Heavy" w:eastAsia="Avenir Heavy" w:hAnsi="Avenir Heavy" w:cs="Avenir Heavy"/>
          <w:i/>
          <w:iCs/>
          <w:sz w:val="24"/>
          <w:szCs w:val="24"/>
          <w:u w:val="single"/>
        </w:rPr>
      </w:pPr>
    </w:p>
    <w:p w14:paraId="19012BFA" w14:textId="3B7B7E9C" w:rsidR="003D0999" w:rsidRDefault="00F609DB">
      <w:pPr>
        <w:jc w:val="center"/>
        <w:rPr>
          <w:rFonts w:ascii="Avenir Heavy" w:eastAsia="Avenir Heavy" w:hAnsi="Avenir Heavy" w:cs="Avenir Heavy"/>
          <w:i/>
          <w:iCs/>
          <w:color w:val="0070C0"/>
          <w:u w:val="single" w:color="0070C0"/>
        </w:rPr>
      </w:pPr>
      <w:r>
        <w:rPr>
          <w:rFonts w:ascii="Avenir Heavy" w:hAnsi="Avenir Heavy"/>
          <w:i/>
          <w:iCs/>
          <w:color w:val="0070C0"/>
          <w:u w:val="single" w:color="0070C0"/>
        </w:rPr>
        <w:t xml:space="preserve">La gara si svolgerà </w:t>
      </w:r>
      <w:r w:rsidR="00F61D36">
        <w:rPr>
          <w:rFonts w:ascii="Avenir Heavy" w:hAnsi="Avenir Heavy"/>
          <w:i/>
          <w:iCs/>
          <w:color w:val="0070C0"/>
          <w:u w:val="single" w:color="0070C0"/>
        </w:rPr>
        <w:t>con la formula “immersione da imbarcazione”.</w:t>
      </w:r>
    </w:p>
    <w:p w14:paraId="5D00D01D" w14:textId="77777777" w:rsidR="003D0999" w:rsidRDefault="003D0999">
      <w:pPr>
        <w:jc w:val="center"/>
        <w:rPr>
          <w:rFonts w:ascii="Avenir Heavy" w:eastAsia="Avenir Heavy" w:hAnsi="Avenir Heavy" w:cs="Avenir Heavy"/>
          <w:i/>
          <w:iCs/>
          <w:color w:val="0070C0"/>
          <w:u w:val="single" w:color="0070C0"/>
        </w:rPr>
      </w:pPr>
    </w:p>
    <w:p w14:paraId="033CCE84" w14:textId="77777777" w:rsidR="003D0999" w:rsidRDefault="00F61D36">
      <w:pPr>
        <w:jc w:val="both"/>
        <w:rPr>
          <w:rFonts w:ascii="Avenir Book" w:eastAsia="Avenir Book" w:hAnsi="Avenir Book" w:cs="Avenir Book"/>
        </w:rPr>
      </w:pPr>
      <w:r>
        <w:rPr>
          <w:rFonts w:ascii="Avenir Book" w:hAnsi="Avenir Book"/>
        </w:rPr>
        <w:t>I concorrenti dovranno presentare n°3 foto a tema:</w:t>
      </w:r>
    </w:p>
    <w:p w14:paraId="4ECB5998" w14:textId="1C38745C" w:rsidR="003D0999" w:rsidRDefault="00F61D36">
      <w:pPr>
        <w:rPr>
          <w:rFonts w:ascii="Avenir Book" w:eastAsia="Avenir Book" w:hAnsi="Avenir Book" w:cs="Avenir Book"/>
        </w:rPr>
      </w:pPr>
      <w:r>
        <w:rPr>
          <w:rFonts w:ascii="Avenir Heavy" w:hAnsi="Avenir Heavy"/>
          <w:color w:val="0070C0"/>
          <w:u w:val="single" w:color="0070C0"/>
        </w:rPr>
        <w:t>PESCE</w:t>
      </w:r>
      <w:r>
        <w:rPr>
          <w:rFonts w:ascii="Avenir Heavy" w:hAnsi="Avenir Heavy"/>
          <w:color w:val="993300"/>
          <w:u w:color="993300"/>
        </w:rPr>
        <w:t xml:space="preserve">  </w:t>
      </w:r>
      <w:r>
        <w:rPr>
          <w:rFonts w:ascii="Avenir Book" w:hAnsi="Avenir Book"/>
        </w:rPr>
        <w:t xml:space="preserve"> deve rappresentare l’immagine di uno o più pesci ripresi con qualsiasi tipo di ottica</w:t>
      </w:r>
      <w:r w:rsidR="005A24E3">
        <w:rPr>
          <w:rFonts w:ascii="Avenir Book" w:hAnsi="Avenir Book"/>
        </w:rPr>
        <w:t>.</w:t>
      </w:r>
    </w:p>
    <w:p w14:paraId="6A390C89" w14:textId="31336863" w:rsidR="003D0999" w:rsidRDefault="00F61D36">
      <w:pPr>
        <w:jc w:val="both"/>
        <w:rPr>
          <w:rFonts w:ascii="Avenir Book" w:eastAsia="Avenir Book" w:hAnsi="Avenir Book" w:cs="Avenir Book"/>
        </w:rPr>
      </w:pPr>
      <w:r>
        <w:rPr>
          <w:rFonts w:ascii="Avenir Heavy" w:hAnsi="Avenir Heavy"/>
          <w:color w:val="0070C0"/>
          <w:u w:val="single" w:color="0070C0"/>
        </w:rPr>
        <w:t>MACRO</w:t>
      </w:r>
      <w:r>
        <w:rPr>
          <w:rFonts w:ascii="Avenir Heavy" w:hAnsi="Avenir Heavy"/>
        </w:rPr>
        <w:t xml:space="preserve"> </w:t>
      </w:r>
      <w:r>
        <w:rPr>
          <w:rFonts w:ascii="Avenir Book" w:hAnsi="Avenir Book"/>
        </w:rPr>
        <w:t>deve rappresentare l’immagine ravvicinata di un organismo sommerso o di un suo solo particolare ad</w:t>
      </w:r>
      <w:r>
        <w:rPr>
          <w:rFonts w:ascii="Avenir Heavy" w:hAnsi="Avenir Heavy"/>
        </w:rPr>
        <w:t xml:space="preserve"> </w:t>
      </w:r>
      <w:r>
        <w:rPr>
          <w:rFonts w:ascii="Avenir Book" w:hAnsi="Avenir Book"/>
        </w:rPr>
        <w:t>esclusione de</w:t>
      </w:r>
      <w:r w:rsidR="005A24E3">
        <w:rPr>
          <w:rFonts w:ascii="Avenir Book" w:hAnsi="Avenir Book"/>
        </w:rPr>
        <w:t>l pesce o di un suo particolare</w:t>
      </w:r>
      <w:r>
        <w:rPr>
          <w:rFonts w:ascii="Avenir Book" w:hAnsi="Avenir Book"/>
        </w:rPr>
        <w:t>.</w:t>
      </w:r>
    </w:p>
    <w:p w14:paraId="29A2DF54" w14:textId="77777777" w:rsidR="003D0999" w:rsidRDefault="00F61D36">
      <w:pPr>
        <w:jc w:val="both"/>
        <w:rPr>
          <w:rFonts w:ascii="Avenir Book" w:eastAsia="Avenir Book" w:hAnsi="Avenir Book" w:cs="Avenir Book"/>
        </w:rPr>
      </w:pPr>
      <w:r>
        <w:rPr>
          <w:rFonts w:ascii="Avenir Heavy" w:hAnsi="Avenir Heavy"/>
          <w:color w:val="0070C0"/>
          <w:u w:val="single" w:color="0070C0"/>
        </w:rPr>
        <w:t>GRANDANGOLO</w:t>
      </w:r>
      <w:r>
        <w:rPr>
          <w:rFonts w:ascii="Avenir Book" w:hAnsi="Avenir Book"/>
        </w:rPr>
        <w:t xml:space="preserve"> deve rappresentare l’ambiente sommerso del campo di gara. E’ ammessa la presenza dell’elemento umano (modella/o complementare all’immagine).  </w:t>
      </w:r>
    </w:p>
    <w:p w14:paraId="685E6125" w14:textId="77777777" w:rsidR="003D0999" w:rsidRDefault="003D0999">
      <w:pPr>
        <w:jc w:val="both"/>
        <w:rPr>
          <w:rFonts w:ascii="Avenir Book" w:eastAsia="Avenir Book" w:hAnsi="Avenir Book" w:cs="Avenir Book"/>
        </w:rPr>
      </w:pPr>
    </w:p>
    <w:p w14:paraId="07C1BB29" w14:textId="627B4CE7" w:rsidR="003D0999" w:rsidRDefault="00F61D36">
      <w:pPr>
        <w:jc w:val="both"/>
        <w:rPr>
          <w:rFonts w:ascii="Avenir Heavy" w:eastAsia="Avenir Heavy" w:hAnsi="Avenir Heavy" w:cs="Avenir Heavy"/>
        </w:rPr>
      </w:pPr>
      <w:r>
        <w:rPr>
          <w:rFonts w:ascii="Avenir Heavy" w:hAnsi="Avenir Heavy"/>
        </w:rPr>
        <w:t>Verrà stilata una classifica generale, ai fini delle qualificazioni al p</w:t>
      </w:r>
      <w:r w:rsidR="005A24E3">
        <w:rPr>
          <w:rFonts w:ascii="Avenir Heavy" w:hAnsi="Avenir Heavy"/>
        </w:rPr>
        <w:t>rossimo Campionato Italiano 2022</w:t>
      </w:r>
      <w:r>
        <w:rPr>
          <w:rFonts w:ascii="Avenir Heavy" w:hAnsi="Avenir Heavy"/>
        </w:rPr>
        <w:t>, verranno inoltre stilate due classifiche per le Reflex e per le Compatte, saranno premiati i primi 3 posti Re</w:t>
      </w:r>
      <w:r w:rsidR="005A24E3">
        <w:rPr>
          <w:rFonts w:ascii="Avenir Heavy" w:hAnsi="Avenir Heavy"/>
        </w:rPr>
        <w:t>flex ed i primi 3 posti Compatte</w:t>
      </w:r>
      <w:r>
        <w:rPr>
          <w:rFonts w:ascii="Avenir Heavy" w:hAnsi="Avenir Heavy"/>
        </w:rPr>
        <w:t>.</w:t>
      </w:r>
    </w:p>
    <w:p w14:paraId="2C0DAA54" w14:textId="77777777" w:rsidR="003D0999" w:rsidRDefault="003D0999">
      <w:pPr>
        <w:rPr>
          <w:rFonts w:ascii="Avenir Book" w:eastAsia="Avenir Book" w:hAnsi="Avenir Book" w:cs="Avenir Book"/>
        </w:rPr>
      </w:pPr>
    </w:p>
    <w:p w14:paraId="234C11FD" w14:textId="1377402D" w:rsidR="003D0999" w:rsidRDefault="00B80A90">
      <w:pPr>
        <w:jc w:val="center"/>
        <w:rPr>
          <w:rFonts w:ascii="Avenir Heavy" w:eastAsia="Avenir Heavy" w:hAnsi="Avenir Heavy" w:cs="Avenir Heavy"/>
          <w:color w:val="0070C0"/>
          <w:u w:val="single" w:color="0070C0"/>
        </w:rPr>
      </w:pPr>
      <w:r>
        <w:rPr>
          <w:rFonts w:ascii="Avenir Heavy" w:hAnsi="Avenir Heavy"/>
          <w:color w:val="0070C0"/>
          <w:u w:val="single" w:color="0070C0"/>
        </w:rPr>
        <w:t>Per quanto non meglio precisato</w:t>
      </w:r>
      <w:r w:rsidR="00F61D36">
        <w:rPr>
          <w:rFonts w:ascii="Avenir Heavy" w:hAnsi="Avenir Heavy"/>
          <w:color w:val="0070C0"/>
          <w:u w:val="single" w:color="0070C0"/>
        </w:rPr>
        <w:t>,</w:t>
      </w:r>
      <w:r>
        <w:rPr>
          <w:rFonts w:ascii="Avenir Heavy" w:hAnsi="Avenir Heavy"/>
          <w:color w:val="0070C0"/>
          <w:u w:val="single" w:color="0070C0"/>
        </w:rPr>
        <w:t xml:space="preserve"> vale quanto riportato nel </w:t>
      </w:r>
      <w:proofErr w:type="gramStart"/>
      <w:r>
        <w:rPr>
          <w:rFonts w:ascii="Avenir Heavy" w:hAnsi="Avenir Heavy"/>
          <w:color w:val="0070C0"/>
          <w:u w:val="single" w:color="0070C0"/>
        </w:rPr>
        <w:t>REGOLAMENTO  NAZIONALE</w:t>
      </w:r>
      <w:proofErr w:type="gramEnd"/>
      <w:r>
        <w:rPr>
          <w:rFonts w:ascii="Avenir Heavy" w:hAnsi="Avenir Heavy"/>
          <w:color w:val="0070C0"/>
          <w:u w:val="single" w:color="0070C0"/>
        </w:rPr>
        <w:t xml:space="preserve"> DI FOTOSUB FIPSAS IN VIGORE (2022</w:t>
      </w:r>
      <w:r w:rsidR="00F61D36">
        <w:rPr>
          <w:rFonts w:ascii="Avenir Heavy" w:hAnsi="Avenir Heavy"/>
          <w:color w:val="0070C0"/>
          <w:u w:val="single" w:color="0070C0"/>
        </w:rPr>
        <w:t>)</w:t>
      </w:r>
    </w:p>
    <w:p w14:paraId="385AD69A" w14:textId="77777777" w:rsidR="003D0999" w:rsidRDefault="00F61D36">
      <w:pPr>
        <w:jc w:val="center"/>
        <w:rPr>
          <w:rFonts w:ascii="Avenir Book" w:eastAsia="Avenir Book" w:hAnsi="Avenir Book" w:cs="Avenir Book"/>
        </w:rPr>
      </w:pPr>
      <w:r>
        <w:rPr>
          <w:rFonts w:ascii="Avenir Book" w:hAnsi="Avenir Book"/>
        </w:rPr>
        <w:t>L’organizzazione è sollevata da qualsiasi responsabilità per danni o incidenti.</w:t>
      </w:r>
    </w:p>
    <w:p w14:paraId="0FE7948F" w14:textId="77777777" w:rsidR="003D0999" w:rsidRDefault="003D0999">
      <w:pPr>
        <w:jc w:val="center"/>
        <w:rPr>
          <w:rFonts w:ascii="Avenir Heavy" w:eastAsia="Avenir Heavy" w:hAnsi="Avenir Heavy" w:cs="Avenir Heavy"/>
          <w:color w:val="0070C0"/>
          <w:u w:val="single" w:color="0070C0"/>
        </w:rPr>
      </w:pPr>
    </w:p>
    <w:p w14:paraId="423AF7C8" w14:textId="65C23BF8" w:rsidR="003D0999" w:rsidRDefault="00F61D36">
      <w:pPr>
        <w:jc w:val="both"/>
        <w:rPr>
          <w:rFonts w:ascii="Avenir Book Oblique" w:eastAsia="Avenir Book Oblique" w:hAnsi="Avenir Book Oblique" w:cs="Avenir Book Oblique"/>
        </w:rPr>
      </w:pPr>
      <w:r>
        <w:rPr>
          <w:rFonts w:ascii="Avenir Book Oblique" w:hAnsi="Avenir Book Oblique"/>
        </w:rPr>
        <w:lastRenderedPageBreak/>
        <w:t>Le adesioni dovranno avvenire tra</w:t>
      </w:r>
      <w:r w:rsidR="00B80A90">
        <w:rPr>
          <w:rFonts w:ascii="Avenir Book Oblique" w:hAnsi="Avenir Book Oblique"/>
        </w:rPr>
        <w:t xml:space="preserve">mite il modello D1, che dovrà </w:t>
      </w:r>
      <w:r>
        <w:rPr>
          <w:rFonts w:ascii="Avenir Book Oblique" w:hAnsi="Avenir Book Oblique"/>
        </w:rPr>
        <w:t>pervenire</w:t>
      </w:r>
      <w:r w:rsidR="00B80A90">
        <w:rPr>
          <w:rFonts w:ascii="Avenir Book Oblique" w:hAnsi="Avenir Book Oblique"/>
        </w:rPr>
        <w:t xml:space="preserve"> all’organizzazione</w:t>
      </w:r>
      <w:r>
        <w:rPr>
          <w:rFonts w:ascii="Avenir Book Oblique" w:hAnsi="Avenir Book Oblique"/>
        </w:rPr>
        <w:t xml:space="preserve"> via e mail non oltre il 5 giugno 2022.</w:t>
      </w:r>
    </w:p>
    <w:p w14:paraId="6B409895" w14:textId="77777777" w:rsidR="003D0999" w:rsidRDefault="003D0999">
      <w:pPr>
        <w:jc w:val="center"/>
        <w:rPr>
          <w:rFonts w:ascii="Avenir Book Oblique" w:eastAsia="Avenir Book Oblique" w:hAnsi="Avenir Book Oblique" w:cs="Avenir Book Oblique"/>
        </w:rPr>
      </w:pPr>
    </w:p>
    <w:p w14:paraId="282A7FAC" w14:textId="77777777" w:rsidR="003D0999" w:rsidRDefault="003D0999">
      <w:pPr>
        <w:jc w:val="center"/>
        <w:rPr>
          <w:rFonts w:ascii="Avenir Book Oblique" w:eastAsia="Avenir Book Oblique" w:hAnsi="Avenir Book Oblique" w:cs="Avenir Book Oblique"/>
        </w:rPr>
      </w:pPr>
    </w:p>
    <w:p w14:paraId="0170A090" w14:textId="77777777" w:rsidR="003D0999" w:rsidRDefault="00F61D36">
      <w:pPr>
        <w:jc w:val="center"/>
        <w:rPr>
          <w:rFonts w:ascii="Avenir Heavy" w:eastAsia="Avenir Heavy" w:hAnsi="Avenir Heavy" w:cs="Avenir Heavy"/>
        </w:rPr>
      </w:pPr>
      <w:r>
        <w:rPr>
          <w:rFonts w:ascii="Avenir Heavy" w:hAnsi="Avenir Heavy"/>
        </w:rPr>
        <w:t>LOGISTICA</w:t>
      </w:r>
    </w:p>
    <w:p w14:paraId="58CC54D5" w14:textId="77777777" w:rsidR="003D0999" w:rsidRDefault="003D0999">
      <w:pPr>
        <w:jc w:val="center"/>
        <w:rPr>
          <w:rFonts w:ascii="Avenir Heavy" w:eastAsia="Avenir Heavy" w:hAnsi="Avenir Heavy" w:cs="Avenir Heavy"/>
        </w:rPr>
      </w:pPr>
    </w:p>
    <w:p w14:paraId="31DF42C7" w14:textId="0CA6C597" w:rsidR="003D0999" w:rsidRDefault="00F61D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jc w:val="both"/>
        <w:rPr>
          <w:rFonts w:ascii="Gill Sans" w:eastAsia="Gill Sans" w:hAnsi="Gill Sans" w:cs="Gill Sans"/>
          <w:b/>
          <w:bCs/>
          <w14:textOutline w14:w="0" w14:cap="flat" w14:cmpd="sng" w14:algn="ctr">
            <w14:noFill/>
            <w14:prstDash w14:val="solid"/>
            <w14:bevel/>
          </w14:textOutline>
        </w:rPr>
      </w:pPr>
      <w:r>
        <w:rPr>
          <w:rFonts w:ascii="Avenir Heavy" w:hAnsi="Avenir Heavy"/>
          <w:u w:val="single"/>
          <w14:textOutline w14:w="0" w14:cap="flat" w14:cmpd="sng" w14:algn="ctr">
            <w14:noFill/>
            <w14:prstDash w14:val="solid"/>
            <w14:bevel/>
          </w14:textOutline>
        </w:rPr>
        <w:t>PARCHEGGIO</w:t>
      </w:r>
      <w:r>
        <w:rPr>
          <w:rFonts w:ascii="Avenir Heavy" w:hAnsi="Avenir Heavy"/>
          <w14:textOutline w14:w="0" w14:cap="flat" w14:cmpd="sng" w14:algn="ctr">
            <w14:noFill/>
            <w14:prstDash w14:val="solid"/>
            <w14:bevel/>
          </w14:textOutline>
        </w:rPr>
        <w:t>:</w:t>
      </w:r>
      <w:r>
        <w:rPr>
          <w:rFonts w:ascii="Avenir Book" w:hAnsi="Avenir Book"/>
          <w14:textOutline w14:w="0" w14:cap="flat" w14:cmpd="sng" w14:algn="ctr">
            <w14:noFill/>
            <w14:prstDash w14:val="solid"/>
            <w14:bevel/>
          </w14:textOutline>
        </w:rPr>
        <w:t xml:space="preserve"> Sarà possibile entrare nel porto di Punta Ala per le operazioni di cari</w:t>
      </w:r>
      <w:r w:rsidR="00B80A90">
        <w:rPr>
          <w:rFonts w:ascii="Avenir Book" w:hAnsi="Avenir Book"/>
          <w14:textOutline w14:w="0" w14:cap="flat" w14:cmpd="sng" w14:algn="ctr">
            <w14:noFill/>
            <w14:prstDash w14:val="solid"/>
            <w14:bevel/>
          </w14:textOutline>
        </w:rPr>
        <w:t>co e scarico delle attrezzature.</w:t>
      </w:r>
      <w:r>
        <w:rPr>
          <w:rFonts w:ascii="Avenir Book" w:hAnsi="Avenir Book"/>
          <w14:textOutline w14:w="0" w14:cap="flat" w14:cmpd="sng" w14:algn="ctr">
            <w14:noFill/>
            <w14:prstDash w14:val="solid"/>
            <w14:bevel/>
          </w14:textOutline>
        </w:rPr>
        <w:t xml:space="preserve"> All’esterno, nei pressi del porto</w:t>
      </w:r>
      <w:r w:rsidR="00B80A90">
        <w:rPr>
          <w:rFonts w:ascii="Avenir Book" w:hAnsi="Avenir Book"/>
          <w14:textOutline w14:w="0" w14:cap="flat" w14:cmpd="sng" w14:algn="ctr">
            <w14:noFill/>
            <w14:prstDash w14:val="solid"/>
            <w14:bevel/>
          </w14:textOutline>
        </w:rPr>
        <w:t>,</w:t>
      </w:r>
      <w:r>
        <w:rPr>
          <w:rFonts w:ascii="Avenir Book" w:hAnsi="Avenir Book"/>
          <w14:textOutline w14:w="0" w14:cap="flat" w14:cmpd="sng" w14:algn="ctr">
            <w14:noFill/>
            <w14:prstDash w14:val="solid"/>
            <w14:bevel/>
          </w14:textOutline>
        </w:rPr>
        <w:t xml:space="preserve"> ampia possibilità di parcheggio.</w:t>
      </w:r>
    </w:p>
    <w:p w14:paraId="5D11919A" w14:textId="77777777" w:rsidR="003D0999" w:rsidRDefault="00F61D36">
      <w:pPr>
        <w:pStyle w:val="Titolo4"/>
        <w:spacing w:after="80"/>
        <w:jc w:val="both"/>
        <w:rPr>
          <w:rFonts w:ascii="Avenir Book" w:eastAsia="Avenir Book" w:hAnsi="Avenir Book" w:cs="Avenir Book"/>
          <w:sz w:val="24"/>
          <w:szCs w:val="24"/>
        </w:rPr>
      </w:pPr>
      <w:r>
        <w:rPr>
          <w:rFonts w:ascii="Avenir Heavy" w:hAnsi="Avenir Heavy"/>
          <w:sz w:val="24"/>
          <w:szCs w:val="24"/>
          <w:u w:val="single"/>
        </w:rPr>
        <w:t>RITROVO:</w:t>
      </w:r>
      <w:r>
        <w:rPr>
          <w:rFonts w:ascii="Gill Sans" w:hAnsi="Gill Sans"/>
          <w:b/>
          <w:bCs/>
          <w:sz w:val="24"/>
          <w:szCs w:val="24"/>
        </w:rPr>
        <w:t xml:space="preserve"> </w:t>
      </w:r>
      <w:r>
        <w:rPr>
          <w:rFonts w:ascii="Avenir Book" w:hAnsi="Avenir Book"/>
          <w:sz w:val="24"/>
          <w:szCs w:val="24"/>
        </w:rPr>
        <w:t xml:space="preserve">Il punto di ritrovo sarà presso i locali del </w:t>
      </w:r>
      <w:proofErr w:type="spellStart"/>
      <w:r>
        <w:rPr>
          <w:rFonts w:ascii="Avenir Book" w:hAnsi="Avenir Book"/>
          <w:sz w:val="24"/>
          <w:szCs w:val="24"/>
        </w:rPr>
        <w:t>Diving</w:t>
      </w:r>
      <w:proofErr w:type="spellEnd"/>
      <w:r>
        <w:rPr>
          <w:rFonts w:ascii="Avenir Book" w:hAnsi="Avenir Book"/>
          <w:sz w:val="24"/>
          <w:szCs w:val="24"/>
        </w:rPr>
        <w:t xml:space="preserve"> ove saranno regolarizzate le iscrizioni ed il controllo delle schede di memoria.</w:t>
      </w:r>
    </w:p>
    <w:p w14:paraId="6A5CC9AE" w14:textId="66FB52B2" w:rsidR="00B80A90" w:rsidRPr="005564CA" w:rsidRDefault="005564CA">
      <w:pPr>
        <w:pStyle w:val="Titolo4"/>
        <w:spacing w:after="80"/>
        <w:jc w:val="both"/>
        <w:rPr>
          <w:rFonts w:ascii="Avenir Book" w:eastAsia="Avenir Book" w:hAnsi="Avenir Book" w:cs="Avenir Book"/>
          <w:sz w:val="24"/>
          <w:szCs w:val="24"/>
          <w:shd w:val="clear" w:color="auto" w:fill="CF7B79"/>
        </w:rPr>
      </w:pPr>
      <w:r>
        <w:rPr>
          <w:rFonts w:ascii="Avenir Book" w:hAnsi="Avenir Book"/>
          <w:sz w:val="24"/>
          <w:szCs w:val="24"/>
          <w:shd w:val="clear" w:color="auto" w:fill="CF7B79"/>
        </w:rPr>
        <w:t xml:space="preserve">Si consiglia di venire muniti di bombola propria. Se sprovvisti, previa prenotazione sarà possibile noleggiare una bombola presso il PUNTALA DIVING CENTER –COOLDIVE. Il medesimo </w:t>
      </w:r>
      <w:proofErr w:type="spellStart"/>
      <w:r>
        <w:rPr>
          <w:rFonts w:ascii="Avenir Book" w:hAnsi="Avenir Book"/>
          <w:sz w:val="24"/>
          <w:szCs w:val="24"/>
          <w:shd w:val="clear" w:color="auto" w:fill="CF7B79"/>
        </w:rPr>
        <w:t>diving</w:t>
      </w:r>
      <w:proofErr w:type="spellEnd"/>
      <w:r>
        <w:rPr>
          <w:rFonts w:ascii="Avenir Book" w:hAnsi="Avenir Book"/>
          <w:sz w:val="24"/>
          <w:szCs w:val="24"/>
          <w:shd w:val="clear" w:color="auto" w:fill="CF7B79"/>
        </w:rPr>
        <w:t xml:space="preserve"> provvederà alla ricarica gratis della bombola propria Paolo 335 6250019 Corinna 392 1454195</w:t>
      </w:r>
      <w:bookmarkStart w:id="0" w:name="_GoBack"/>
      <w:bookmarkEnd w:id="0"/>
    </w:p>
    <w:p w14:paraId="6FA832B4" w14:textId="03F20764" w:rsidR="003D0999" w:rsidRDefault="00B80A90">
      <w:pPr>
        <w:pStyle w:val="Titolo4"/>
        <w:spacing w:after="80"/>
        <w:jc w:val="both"/>
        <w:rPr>
          <w:rFonts w:ascii="Avenir Book" w:eastAsia="Avenir Book" w:hAnsi="Avenir Book" w:cs="Avenir Book"/>
          <w:sz w:val="24"/>
          <w:szCs w:val="24"/>
        </w:rPr>
      </w:pPr>
      <w:r>
        <w:rPr>
          <w:rFonts w:ascii="Avenir Book" w:eastAsia="Avenir Book" w:hAnsi="Avenir Book" w:cs="Avenir Book"/>
          <w:sz w:val="24"/>
          <w:szCs w:val="24"/>
        </w:rPr>
        <w:t>P</w:t>
      </w:r>
      <w:r w:rsidR="00F61D36">
        <w:rPr>
          <w:rFonts w:ascii="Avenir Book" w:hAnsi="Avenir Book"/>
          <w:sz w:val="24"/>
          <w:szCs w:val="24"/>
        </w:rPr>
        <w:t>er l’eventuale pernottamento</w:t>
      </w:r>
      <w:r>
        <w:rPr>
          <w:rFonts w:ascii="Avenir Book" w:hAnsi="Avenir Book"/>
          <w:sz w:val="24"/>
          <w:szCs w:val="24"/>
        </w:rPr>
        <w:t>, l’organizzazione</w:t>
      </w:r>
      <w:r w:rsidR="00F61D36">
        <w:rPr>
          <w:rFonts w:ascii="Avenir Book" w:hAnsi="Avenir Book"/>
          <w:sz w:val="24"/>
          <w:szCs w:val="24"/>
        </w:rPr>
        <w:t xml:space="preserve"> consiglia le seguenti strutture:</w:t>
      </w:r>
    </w:p>
    <w:p w14:paraId="22AE1B5A" w14:textId="77777777" w:rsidR="003D0999" w:rsidRDefault="003D0999">
      <w:pPr>
        <w:pStyle w:val="Titolo4"/>
        <w:spacing w:after="80"/>
        <w:jc w:val="both"/>
        <w:rPr>
          <w:rFonts w:ascii="Avenir Book" w:eastAsia="Avenir Book" w:hAnsi="Avenir Book" w:cs="Avenir Book"/>
          <w:sz w:val="24"/>
          <w:szCs w:val="24"/>
        </w:rPr>
      </w:pPr>
    </w:p>
    <w:p w14:paraId="0C5C1E32" w14:textId="77777777" w:rsidR="003D0999" w:rsidRDefault="00F61D36">
      <w:pPr>
        <w:pStyle w:val="Titolo4"/>
        <w:spacing w:after="80"/>
        <w:jc w:val="both"/>
        <w:rPr>
          <w:rFonts w:ascii="Avenir Book" w:eastAsia="Avenir Book" w:hAnsi="Avenir Book" w:cs="Avenir Book"/>
          <w:sz w:val="24"/>
          <w:szCs w:val="24"/>
        </w:rPr>
      </w:pPr>
      <w:r>
        <w:rPr>
          <w:rFonts w:ascii="Avenir Book" w:hAnsi="Avenir Book"/>
          <w:sz w:val="24"/>
          <w:szCs w:val="24"/>
          <w:u w:val="single"/>
        </w:rPr>
        <w:t xml:space="preserve">Residence “I </w:t>
      </w:r>
      <w:proofErr w:type="spellStart"/>
      <w:r>
        <w:rPr>
          <w:rFonts w:ascii="Avenir Book" w:hAnsi="Avenir Book"/>
          <w:sz w:val="24"/>
          <w:szCs w:val="24"/>
          <w:u w:val="single"/>
        </w:rPr>
        <w:t>Boboli</w:t>
      </w:r>
      <w:proofErr w:type="spellEnd"/>
      <w:r>
        <w:rPr>
          <w:rFonts w:ascii="Avenir Book" w:hAnsi="Avenir Book"/>
          <w:sz w:val="24"/>
          <w:szCs w:val="24"/>
          <w:u w:val="single"/>
        </w:rPr>
        <w:t xml:space="preserve"> BC”</w:t>
      </w:r>
      <w:r>
        <w:rPr>
          <w:rFonts w:ascii="Avenir Heavy" w:hAnsi="Avenir Heavy"/>
          <w:color w:val="333399"/>
          <w:sz w:val="24"/>
          <w:szCs w:val="24"/>
          <w:u w:color="333399"/>
        </w:rPr>
        <w:t xml:space="preserve"> </w:t>
      </w:r>
      <w:r>
        <w:rPr>
          <w:rFonts w:ascii="Avenir Book" w:hAnsi="Avenir Book"/>
          <w:sz w:val="24"/>
          <w:szCs w:val="24"/>
        </w:rPr>
        <w:t xml:space="preserve">Via del Castello 58043 Punta Ala (GR) Tel. 0564/929111 Fax: 0564/923073 e-mail: </w:t>
      </w:r>
      <w:hyperlink r:id="rId11" w:history="1">
        <w:r>
          <w:rPr>
            <w:rFonts w:ascii="Avenir Book" w:hAnsi="Avenir Book"/>
            <w:sz w:val="24"/>
            <w:szCs w:val="24"/>
          </w:rPr>
          <w:t>iboboli@tiscali.it</w:t>
        </w:r>
      </w:hyperlink>
      <w:r>
        <w:rPr>
          <w:rFonts w:ascii="Avenir Book" w:hAnsi="Avenir Book"/>
          <w:sz w:val="24"/>
          <w:szCs w:val="24"/>
        </w:rPr>
        <w:t xml:space="preserve"> (Signora Barbara); </w:t>
      </w:r>
      <w:r>
        <w:rPr>
          <w:rFonts w:ascii="Avenir Book Oblique" w:hAnsi="Avenir Book Oblique"/>
          <w:sz w:val="24"/>
          <w:szCs w:val="24"/>
        </w:rPr>
        <w:t>limitata disponibilità appartamenti.</w:t>
      </w:r>
    </w:p>
    <w:p w14:paraId="44FF171E" w14:textId="77777777" w:rsidR="003D0999" w:rsidRDefault="003D0999">
      <w:pPr>
        <w:pStyle w:val="Titolo4"/>
        <w:spacing w:after="80"/>
        <w:jc w:val="both"/>
        <w:rPr>
          <w:rFonts w:ascii="Avenir Book" w:eastAsia="Avenir Book" w:hAnsi="Avenir Book" w:cs="Avenir Book"/>
          <w:sz w:val="24"/>
          <w:szCs w:val="24"/>
        </w:rPr>
      </w:pPr>
    </w:p>
    <w:p w14:paraId="0926A129" w14:textId="77122D3D" w:rsidR="003D0999" w:rsidRDefault="00F61D36">
      <w:pPr>
        <w:pStyle w:val="Titolo4"/>
        <w:spacing w:after="80"/>
        <w:jc w:val="both"/>
        <w:rPr>
          <w:rFonts w:ascii="Avenir Book" w:eastAsia="Avenir Book" w:hAnsi="Avenir Book" w:cs="Avenir Book"/>
          <w:sz w:val="24"/>
          <w:szCs w:val="24"/>
        </w:rPr>
      </w:pPr>
      <w:r>
        <w:rPr>
          <w:rFonts w:ascii="Avenir Book" w:hAnsi="Avenir Book"/>
          <w:sz w:val="24"/>
          <w:szCs w:val="24"/>
          <w:u w:val="single"/>
        </w:rPr>
        <w:t>Residence “Lo Scoglietto 50”</w:t>
      </w:r>
      <w:r>
        <w:rPr>
          <w:rFonts w:ascii="Avenir Book" w:hAnsi="Avenir Book"/>
          <w:sz w:val="24"/>
          <w:szCs w:val="24"/>
        </w:rPr>
        <w:t xml:space="preserve"> – Scoglietto 50 Spa -</w:t>
      </w:r>
      <w:r w:rsidR="00B80A90">
        <w:rPr>
          <w:rFonts w:ascii="Avenir Book" w:hAnsi="Avenir Book"/>
          <w:sz w:val="24"/>
          <w:szCs w:val="24"/>
        </w:rPr>
        <w:t xml:space="preserve"> </w:t>
      </w:r>
      <w:hyperlink r:id="rId12" w:history="1">
        <w:r>
          <w:rPr>
            <w:rStyle w:val="Hyperlink0"/>
            <w:rFonts w:ascii="Avenir Book" w:hAnsi="Avenir Book"/>
            <w:sz w:val="24"/>
            <w:szCs w:val="24"/>
          </w:rPr>
          <w:t>www.scoglietto50.com</w:t>
        </w:r>
      </w:hyperlink>
      <w:r>
        <w:rPr>
          <w:rFonts w:ascii="Avenir Book" w:hAnsi="Avenir Book"/>
          <w:sz w:val="24"/>
          <w:szCs w:val="24"/>
        </w:rPr>
        <w:t xml:space="preserve"> -  </w:t>
      </w:r>
      <w:hyperlink r:id="rId13" w:history="1">
        <w:r>
          <w:rPr>
            <w:rStyle w:val="Hyperlink0"/>
            <w:rFonts w:ascii="Avenir Book" w:hAnsi="Avenir Book"/>
            <w:sz w:val="24"/>
            <w:szCs w:val="24"/>
          </w:rPr>
          <w:t>info@scoglietto50.com</w:t>
        </w:r>
      </w:hyperlink>
      <w:r>
        <w:rPr>
          <w:rFonts w:ascii="Avenir Book" w:hAnsi="Avenir Book"/>
          <w:sz w:val="24"/>
          <w:szCs w:val="24"/>
        </w:rPr>
        <w:t xml:space="preserve"> </w:t>
      </w:r>
    </w:p>
    <w:p w14:paraId="2A014B68" w14:textId="3677F07B" w:rsidR="003D0999" w:rsidRDefault="00B80A90">
      <w:pPr>
        <w:pStyle w:val="Titolo4"/>
        <w:spacing w:after="80"/>
        <w:jc w:val="both"/>
        <w:rPr>
          <w:rFonts w:ascii="Avenir Book Oblique" w:eastAsia="Avenir Book Oblique" w:hAnsi="Avenir Book Oblique" w:cs="Avenir Book Oblique"/>
          <w:sz w:val="24"/>
          <w:szCs w:val="24"/>
        </w:rPr>
      </w:pPr>
      <w:r>
        <w:rPr>
          <w:rFonts w:ascii="Avenir Book" w:hAnsi="Avenir Book"/>
          <w:sz w:val="24"/>
          <w:szCs w:val="24"/>
        </w:rPr>
        <w:t>Tel. 0564-</w:t>
      </w:r>
      <w:r w:rsidR="00F61D36">
        <w:rPr>
          <w:rFonts w:ascii="Avenir Book" w:hAnsi="Avenir Book"/>
          <w:sz w:val="24"/>
          <w:szCs w:val="24"/>
        </w:rPr>
        <w:t xml:space="preserve">926511 (Signora Paola); </w:t>
      </w:r>
      <w:r w:rsidR="00F61D36">
        <w:rPr>
          <w:rFonts w:ascii="Avenir Book Oblique" w:hAnsi="Avenir Book Oblique"/>
          <w:sz w:val="24"/>
          <w:szCs w:val="24"/>
        </w:rPr>
        <w:t>disponibilità di appartamenti più ampia.</w:t>
      </w:r>
    </w:p>
    <w:p w14:paraId="0EB6A063" w14:textId="77777777" w:rsidR="003D0999" w:rsidRDefault="003D0999">
      <w:pPr>
        <w:jc w:val="both"/>
        <w:rPr>
          <w:rFonts w:ascii="Avenir Book Oblique" w:eastAsia="Avenir Book Oblique" w:hAnsi="Avenir Book Oblique" w:cs="Avenir Book Oblique"/>
        </w:rPr>
      </w:pPr>
    </w:p>
    <w:p w14:paraId="0F33B402" w14:textId="77777777" w:rsidR="003D0999" w:rsidRDefault="003D0999">
      <w:pPr>
        <w:jc w:val="both"/>
        <w:rPr>
          <w:rFonts w:ascii="Avenir Book Oblique" w:eastAsia="Avenir Book Oblique" w:hAnsi="Avenir Book Oblique" w:cs="Avenir Book Oblique"/>
        </w:rPr>
      </w:pPr>
    </w:p>
    <w:p w14:paraId="4D8D737D" w14:textId="77777777" w:rsidR="003D0999" w:rsidRDefault="00F61D36">
      <w:pPr>
        <w:jc w:val="both"/>
        <w:rPr>
          <w:rFonts w:ascii="Avenir Heavy" w:eastAsia="Avenir Heavy" w:hAnsi="Avenir Heavy" w:cs="Avenir Heavy"/>
        </w:rPr>
      </w:pPr>
      <w:r>
        <w:rPr>
          <w:rFonts w:ascii="Avenir Heavy" w:hAnsi="Avenir Heavy"/>
        </w:rPr>
        <w:t>Per Informazioni: Tommaso Gori mob. 335-70.48.724 / mail@gbsub.it</w:t>
      </w:r>
    </w:p>
    <w:p w14:paraId="4694562E" w14:textId="77777777" w:rsidR="003D0999" w:rsidRDefault="00F61D36">
      <w:pPr>
        <w:jc w:val="both"/>
        <w:rPr>
          <w:rFonts w:ascii="Avenir Book" w:eastAsia="Avenir Book" w:hAnsi="Avenir Book" w:cs="Avenir Book"/>
        </w:rPr>
      </w:pPr>
      <w:r>
        <w:rPr>
          <w:rFonts w:ascii="Avenir Book" w:hAnsi="Avenir Book"/>
        </w:rPr>
        <w:t xml:space="preserve">                                                </w:t>
      </w:r>
      <w:r>
        <w:rPr>
          <w:rFonts w:ascii="Avenir Book" w:hAnsi="Avenir Book"/>
        </w:rPr>
        <w:tab/>
      </w:r>
    </w:p>
    <w:p w14:paraId="43BAFF66" w14:textId="77777777" w:rsidR="003D0999" w:rsidRDefault="00F61D36">
      <w:pPr>
        <w:jc w:val="both"/>
      </w:pPr>
      <w:r>
        <w:rPr>
          <w:rFonts w:ascii="Avenir Book" w:hAnsi="Avenir Book"/>
        </w:rPr>
        <w:t xml:space="preserve"> </w:t>
      </w:r>
    </w:p>
    <w:sectPr w:rsidR="003D0999">
      <w:headerReference w:type="default" r:id="rId14"/>
      <w:footerReference w:type="default" r:id="rId15"/>
      <w:pgSz w:w="11900" w:h="16840"/>
      <w:pgMar w:top="719" w:right="1134" w:bottom="1134" w:left="1134"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B3819" w14:textId="77777777" w:rsidR="00347F9C" w:rsidRDefault="00347F9C">
      <w:r>
        <w:separator/>
      </w:r>
    </w:p>
  </w:endnote>
  <w:endnote w:type="continuationSeparator" w:id="0">
    <w:p w14:paraId="3E6C0651" w14:textId="77777777" w:rsidR="00347F9C" w:rsidRDefault="00347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Avenir Heavy">
    <w:altName w:val="Calibri"/>
    <w:charset w:val="4D"/>
    <w:family w:val="swiss"/>
    <w:pitch w:val="variable"/>
    <w:sig w:usb0="800000AF" w:usb1="5000204A" w:usb2="00000000" w:usb3="00000000" w:csb0="0000009B" w:csb1="00000000"/>
  </w:font>
  <w:font w:name="Avenir Book">
    <w:altName w:val="Corbel"/>
    <w:charset w:val="00"/>
    <w:family w:val="auto"/>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venir Book Oblique">
    <w:altName w:val="Corbel"/>
    <w:charset w:val="00"/>
    <w:family w:val="auto"/>
    <w:pitch w:val="variable"/>
    <w:sig w:usb0="00000001" w:usb1="5000204A" w:usb2="00000000" w:usb3="00000000" w:csb0="0000009B" w:csb1="00000000"/>
  </w:font>
  <w:font w:name="Gill Sans">
    <w:altName w:val="Arial"/>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67F6E" w14:textId="77777777" w:rsidR="003D0999" w:rsidRDefault="003D0999">
    <w:pPr>
      <w:pStyle w:val="Intestazionee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DE71F" w14:textId="77777777" w:rsidR="00347F9C" w:rsidRDefault="00347F9C">
      <w:r>
        <w:separator/>
      </w:r>
    </w:p>
  </w:footnote>
  <w:footnote w:type="continuationSeparator" w:id="0">
    <w:p w14:paraId="27815422" w14:textId="77777777" w:rsidR="00347F9C" w:rsidRDefault="00347F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0A797" w14:textId="77777777" w:rsidR="003D0999" w:rsidRDefault="003D0999">
    <w:pPr>
      <w:pStyle w:val="Intestazioneepidipagin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999"/>
    <w:rsid w:val="0022561A"/>
    <w:rsid w:val="002E40C5"/>
    <w:rsid w:val="00347F9C"/>
    <w:rsid w:val="003D0999"/>
    <w:rsid w:val="005564CA"/>
    <w:rsid w:val="005A24E3"/>
    <w:rsid w:val="005A736E"/>
    <w:rsid w:val="007256A6"/>
    <w:rsid w:val="008F2BFE"/>
    <w:rsid w:val="00B80A90"/>
    <w:rsid w:val="00E20B72"/>
    <w:rsid w:val="00F609DB"/>
    <w:rsid w:val="00F61D36"/>
    <w:rsid w:val="00FA023C"/>
    <w:rsid w:val="00FB03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A087E"/>
  <w15:docId w15:val="{9544FDD4-C3B9-8040-98FF-D8038AD17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cs="Arial Unicode MS"/>
      <w:color w:val="000000"/>
      <w:sz w:val="24"/>
      <w:szCs w:val="24"/>
      <w:u w:color="000000"/>
    </w:rPr>
  </w:style>
  <w:style w:type="paragraph" w:styleId="Titolo4">
    <w:name w:val="heading 4"/>
    <w:link w:val="Titolo4Carattere"/>
    <w:unhideWhenUsed/>
    <w:qFormat/>
    <w:pPr>
      <w:outlineLvl w:val="3"/>
    </w:pPr>
    <w:rPr>
      <w:rFonts w:cs="Arial Unicode MS"/>
      <w:color w:val="000000"/>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Collegamentoipertestuale"/>
    <w:rPr>
      <w:outline w:val="0"/>
      <w:color w:val="0000FF"/>
      <w:u w:val="single" w:color="0000FF"/>
    </w:rPr>
  </w:style>
  <w:style w:type="paragraph" w:styleId="Testonormale">
    <w:name w:val="Plain Text"/>
    <w:rPr>
      <w:rFonts w:ascii="Courier New" w:hAnsi="Courier New" w:cs="Arial Unicode MS"/>
      <w:color w:val="000000"/>
      <w:u w:color="000000"/>
    </w:rPr>
  </w:style>
  <w:style w:type="character" w:customStyle="1" w:styleId="Titolo4Carattere">
    <w:name w:val="Titolo 4 Carattere"/>
    <w:link w:val="Titolo4"/>
    <w:rsid w:val="005564CA"/>
    <w:rPr>
      <w:rFonts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gbsub.it" TargetMode="External"/><Relationship Id="rId13" Type="http://schemas.openxmlformats.org/officeDocument/2006/relationships/hyperlink" Target="mailto:info@scoglietto50.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scoglietto50.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iboboli@tiscali.it"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mailto:mail@gbsub.it" TargetMode="External"/><Relationship Id="rId4" Type="http://schemas.openxmlformats.org/officeDocument/2006/relationships/footnotes" Target="footnotes.xml"/><Relationship Id="rId9" Type="http://schemas.openxmlformats.org/officeDocument/2006/relationships/hyperlink" Target="mailto:mail@gbsub.it" TargetMode="Externa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918</Words>
  <Characters>5237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Savi</dc:creator>
  <cp:lastModifiedBy>Fabio Savi</cp:lastModifiedBy>
  <cp:revision>11</cp:revision>
  <dcterms:created xsi:type="dcterms:W3CDTF">2022-04-28T10:26:00Z</dcterms:created>
  <dcterms:modified xsi:type="dcterms:W3CDTF">2022-04-28T11:28:00Z</dcterms:modified>
</cp:coreProperties>
</file>