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ADFA278" w14:textId="2F1E2053" w:rsidR="009E1549" w:rsidRDefault="00A13732" w:rsidP="004C37EA">
      <w:pPr>
        <w:pBdr>
          <w:top w:val="nil"/>
          <w:left w:val="nil"/>
          <w:bottom w:val="nil"/>
          <w:right w:val="nil"/>
          <w:between w:val="nil"/>
        </w:pBdr>
        <w:ind w:hanging="2"/>
        <w:rPr>
          <w:rFonts w:ascii="Estrangelo Edessa" w:eastAsia="Estrangelo Edessa" w:hAnsi="Estrangelo Edessa" w:cs="Estrangelo Edessa"/>
          <w:b/>
          <w:color w:val="002060"/>
          <w:sz w:val="96"/>
          <w:szCs w:val="96"/>
        </w:rPr>
      </w:pPr>
      <w:r>
        <w:rPr>
          <w:rFonts w:ascii="Estrangelo Edessa" w:eastAsia="Estrangelo Edessa" w:hAnsi="Estrangelo Edessa" w:cs="Estrangelo Edessa"/>
          <w:b/>
          <w:color w:val="002060"/>
          <w:sz w:val="96"/>
          <w:szCs w:val="96"/>
        </w:rPr>
        <w:t xml:space="preserve">    </w:t>
      </w:r>
      <w:r w:rsidR="004C37EA">
        <w:rPr>
          <w:rFonts w:ascii="Estrangelo Edessa" w:eastAsia="Estrangelo Edessa" w:hAnsi="Estrangelo Edessa" w:cs="Estrangelo Edessa"/>
          <w:b/>
          <w:color w:val="002060"/>
          <w:sz w:val="96"/>
          <w:szCs w:val="96"/>
        </w:rPr>
        <w:t xml:space="preserve">  </w:t>
      </w:r>
      <w:r>
        <w:rPr>
          <w:rFonts w:ascii="Estrangelo Edessa" w:eastAsia="Estrangelo Edessa" w:hAnsi="Estrangelo Edessa" w:cs="Estrangelo Edessa"/>
          <w:b/>
          <w:color w:val="002060"/>
          <w:sz w:val="96"/>
          <w:szCs w:val="96"/>
        </w:rPr>
        <w:t xml:space="preserve"> </w:t>
      </w:r>
      <w:r w:rsidR="00A8360F" w:rsidRPr="009C4074">
        <w:rPr>
          <w:rFonts w:ascii="Estrangelo Edessa" w:hAnsi="Estrangelo Edessa" w:cs="Estrangelo Edessa"/>
          <w:b/>
          <w:noProof/>
          <w:color w:val="002060"/>
          <w:sz w:val="96"/>
          <w:szCs w:val="96"/>
          <w:lang w:val="en-US"/>
        </w:rPr>
        <w:drawing>
          <wp:inline distT="0" distB="0" distL="0" distR="0" wp14:anchorId="744FDD3B" wp14:editId="6D80EA20">
            <wp:extent cx="1393825" cy="1393825"/>
            <wp:effectExtent l="0" t="0" r="0" b="0"/>
            <wp:docPr id="1" name="Immagine 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5"/>
                    <pic:cNvPicPr>
                      <a:picLocks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3825" cy="1393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anchor distT="0" distB="0" distL="114300" distR="114300" simplePos="0" relativeHeight="251658240" behindDoc="0" locked="0" layoutInCell="1" hidden="0" allowOverlap="1" wp14:anchorId="3ADFA339" wp14:editId="31CAE01A">
            <wp:simplePos x="0" y="0"/>
            <wp:positionH relativeFrom="column">
              <wp:posOffset>3503930</wp:posOffset>
            </wp:positionH>
            <wp:positionV relativeFrom="paragraph">
              <wp:posOffset>6350</wp:posOffset>
            </wp:positionV>
            <wp:extent cx="1304925" cy="1304925"/>
            <wp:effectExtent l="0" t="0" r="0" b="0"/>
            <wp:wrapNone/>
            <wp:docPr id="3" name="image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04925" cy="130492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14:paraId="3ADFA27A" w14:textId="77777777" w:rsidR="009E1549" w:rsidRDefault="009E1549" w:rsidP="00A8360F">
      <w:pPr>
        <w:pBdr>
          <w:top w:val="nil"/>
          <w:left w:val="nil"/>
          <w:bottom w:val="nil"/>
          <w:right w:val="nil"/>
          <w:between w:val="nil"/>
        </w:pBdr>
        <w:ind w:firstLine="0"/>
        <w:rPr>
          <w:rFonts w:ascii="Open Sans" w:eastAsia="Open Sans" w:hAnsi="Open Sans" w:cs="Open Sans"/>
          <w:b/>
          <w:color w:val="002060"/>
          <w:sz w:val="48"/>
          <w:szCs w:val="48"/>
        </w:rPr>
      </w:pPr>
    </w:p>
    <w:p w14:paraId="3ADFA27B" w14:textId="681057FE" w:rsidR="009E1549" w:rsidRDefault="00A13732">
      <w:pPr>
        <w:pBdr>
          <w:top w:val="nil"/>
          <w:left w:val="nil"/>
          <w:bottom w:val="nil"/>
          <w:right w:val="nil"/>
          <w:between w:val="nil"/>
        </w:pBdr>
        <w:ind w:left="3" w:hanging="5"/>
        <w:jc w:val="center"/>
        <w:rPr>
          <w:rFonts w:ascii="Open Sans" w:eastAsia="Open Sans" w:hAnsi="Open Sans" w:cs="Open Sans"/>
          <w:color w:val="002060"/>
          <w:sz w:val="48"/>
          <w:szCs w:val="48"/>
        </w:rPr>
      </w:pPr>
      <w:r>
        <w:rPr>
          <w:rFonts w:ascii="Open Sans" w:eastAsia="Open Sans" w:hAnsi="Open Sans" w:cs="Open Sans"/>
          <w:b/>
          <w:color w:val="002060"/>
          <w:sz w:val="48"/>
          <w:szCs w:val="48"/>
        </w:rPr>
        <w:t xml:space="preserve">DOMENICA </w:t>
      </w:r>
      <w:r w:rsidR="00985117">
        <w:rPr>
          <w:rFonts w:ascii="Open Sans" w:eastAsia="Open Sans" w:hAnsi="Open Sans" w:cs="Open Sans"/>
          <w:b/>
          <w:color w:val="002060"/>
          <w:sz w:val="48"/>
          <w:szCs w:val="48"/>
        </w:rPr>
        <w:t>16</w:t>
      </w:r>
      <w:r>
        <w:rPr>
          <w:rFonts w:ascii="Open Sans" w:eastAsia="Open Sans" w:hAnsi="Open Sans" w:cs="Open Sans"/>
          <w:b/>
          <w:color w:val="002060"/>
          <w:sz w:val="48"/>
          <w:szCs w:val="48"/>
        </w:rPr>
        <w:t xml:space="preserve"> </w:t>
      </w:r>
      <w:r w:rsidR="00985117">
        <w:rPr>
          <w:rFonts w:ascii="Open Sans" w:eastAsia="Open Sans" w:hAnsi="Open Sans" w:cs="Open Sans"/>
          <w:b/>
          <w:color w:val="002060"/>
          <w:sz w:val="48"/>
          <w:szCs w:val="48"/>
        </w:rPr>
        <w:t>FEBBRAIO</w:t>
      </w:r>
      <w:r>
        <w:rPr>
          <w:rFonts w:ascii="Open Sans" w:eastAsia="Open Sans" w:hAnsi="Open Sans" w:cs="Open Sans"/>
          <w:b/>
          <w:color w:val="002060"/>
          <w:sz w:val="48"/>
          <w:szCs w:val="48"/>
        </w:rPr>
        <w:t xml:space="preserve"> 202</w:t>
      </w:r>
      <w:r w:rsidR="00985117">
        <w:rPr>
          <w:rFonts w:ascii="Open Sans" w:eastAsia="Open Sans" w:hAnsi="Open Sans" w:cs="Open Sans"/>
          <w:b/>
          <w:color w:val="002060"/>
          <w:sz w:val="48"/>
          <w:szCs w:val="48"/>
        </w:rPr>
        <w:t>5</w:t>
      </w:r>
    </w:p>
    <w:p w14:paraId="4048C9F7" w14:textId="77777777" w:rsidR="00A8360F" w:rsidRPr="00A8360F" w:rsidRDefault="00A13732">
      <w:pPr>
        <w:pBdr>
          <w:top w:val="nil"/>
          <w:left w:val="nil"/>
          <w:bottom w:val="nil"/>
          <w:right w:val="nil"/>
          <w:between w:val="nil"/>
        </w:pBdr>
        <w:ind w:left="5" w:hanging="7"/>
        <w:jc w:val="center"/>
        <w:rPr>
          <w:rFonts w:ascii="Open Sans" w:eastAsia="Open Sans" w:hAnsi="Open Sans" w:cs="Open Sans"/>
          <w:b/>
          <w:i/>
          <w:iCs/>
          <w:color w:val="002060"/>
          <w:sz w:val="70"/>
          <w:szCs w:val="70"/>
        </w:rPr>
      </w:pPr>
      <w:r w:rsidRPr="00A8360F">
        <w:rPr>
          <w:rFonts w:ascii="Open Sans" w:eastAsia="Open Sans" w:hAnsi="Open Sans" w:cs="Open Sans"/>
          <w:b/>
          <w:i/>
          <w:iCs/>
          <w:color w:val="002060"/>
          <w:sz w:val="70"/>
          <w:szCs w:val="70"/>
        </w:rPr>
        <w:t xml:space="preserve">2° </w:t>
      </w:r>
      <w:r w:rsidR="00A8360F" w:rsidRPr="00A8360F">
        <w:rPr>
          <w:rFonts w:ascii="Open Sans" w:eastAsia="Open Sans" w:hAnsi="Open Sans" w:cs="Open Sans"/>
          <w:b/>
          <w:i/>
          <w:iCs/>
          <w:color w:val="002060"/>
          <w:sz w:val="70"/>
          <w:szCs w:val="70"/>
        </w:rPr>
        <w:t xml:space="preserve">Trofeo </w:t>
      </w:r>
    </w:p>
    <w:p w14:paraId="115C1869" w14:textId="77777777" w:rsidR="00A8360F" w:rsidRPr="00A8360F" w:rsidRDefault="00A8360F">
      <w:pPr>
        <w:pBdr>
          <w:top w:val="nil"/>
          <w:left w:val="nil"/>
          <w:bottom w:val="nil"/>
          <w:right w:val="nil"/>
          <w:between w:val="nil"/>
        </w:pBdr>
        <w:ind w:left="5" w:hanging="7"/>
        <w:jc w:val="center"/>
        <w:rPr>
          <w:rFonts w:ascii="Open Sans" w:eastAsia="Open Sans" w:hAnsi="Open Sans" w:cs="Open Sans"/>
          <w:b/>
          <w:i/>
          <w:iCs/>
          <w:color w:val="002060"/>
          <w:sz w:val="70"/>
          <w:szCs w:val="70"/>
        </w:rPr>
      </w:pPr>
      <w:r w:rsidRPr="00A8360F">
        <w:rPr>
          <w:rFonts w:ascii="Open Sans" w:eastAsia="Open Sans" w:hAnsi="Open Sans" w:cs="Open Sans"/>
          <w:b/>
          <w:i/>
          <w:iCs/>
          <w:color w:val="002060"/>
          <w:sz w:val="70"/>
          <w:szCs w:val="70"/>
        </w:rPr>
        <w:t xml:space="preserve">Bright Solutions </w:t>
      </w:r>
    </w:p>
    <w:p w14:paraId="3ADFA27C" w14:textId="4378EE55" w:rsidR="009E1549" w:rsidRPr="00A8360F" w:rsidRDefault="00A8360F">
      <w:pPr>
        <w:pBdr>
          <w:top w:val="nil"/>
          <w:left w:val="nil"/>
          <w:bottom w:val="nil"/>
          <w:right w:val="nil"/>
          <w:between w:val="nil"/>
        </w:pBdr>
        <w:ind w:left="5" w:hanging="7"/>
        <w:jc w:val="center"/>
        <w:rPr>
          <w:rFonts w:ascii="Open Sans" w:eastAsia="Open Sans" w:hAnsi="Open Sans" w:cs="Open Sans"/>
          <w:b/>
          <w:i/>
          <w:iCs/>
          <w:color w:val="002060"/>
          <w:sz w:val="70"/>
          <w:szCs w:val="70"/>
        </w:rPr>
      </w:pPr>
      <w:proofErr w:type="spellStart"/>
      <w:r w:rsidRPr="00A8360F">
        <w:rPr>
          <w:rFonts w:ascii="Open Sans" w:eastAsia="Open Sans" w:hAnsi="Open Sans" w:cs="Open Sans"/>
          <w:b/>
          <w:i/>
          <w:iCs/>
          <w:color w:val="002060"/>
          <w:sz w:val="70"/>
          <w:szCs w:val="70"/>
        </w:rPr>
        <w:t>PaviApnea</w:t>
      </w:r>
      <w:proofErr w:type="spellEnd"/>
    </w:p>
    <w:p w14:paraId="3ADFA27D" w14:textId="77777777" w:rsidR="009E1549" w:rsidRPr="00A8360F" w:rsidRDefault="009E1549">
      <w:pPr>
        <w:pBdr>
          <w:top w:val="nil"/>
          <w:left w:val="nil"/>
          <w:bottom w:val="nil"/>
          <w:right w:val="nil"/>
          <w:between w:val="nil"/>
        </w:pBdr>
        <w:ind w:left="5" w:hanging="7"/>
        <w:jc w:val="center"/>
        <w:rPr>
          <w:rFonts w:ascii="Open Sans" w:eastAsia="Open Sans" w:hAnsi="Open Sans" w:cs="Open Sans"/>
          <w:b/>
          <w:color w:val="002060"/>
          <w:sz w:val="24"/>
          <w:szCs w:val="24"/>
        </w:rPr>
      </w:pPr>
    </w:p>
    <w:p w14:paraId="3ADFA27E" w14:textId="28219B06" w:rsidR="009E1549" w:rsidRDefault="00A8360F">
      <w:pPr>
        <w:pBdr>
          <w:top w:val="nil"/>
          <w:left w:val="nil"/>
          <w:bottom w:val="nil"/>
          <w:right w:val="nil"/>
          <w:between w:val="nil"/>
        </w:pBdr>
        <w:ind w:left="2" w:hanging="4"/>
        <w:jc w:val="center"/>
        <w:rPr>
          <w:rFonts w:ascii="Arial" w:eastAsia="Arial" w:hAnsi="Arial" w:cs="Arial"/>
          <w:color w:val="002060"/>
          <w:sz w:val="40"/>
          <w:szCs w:val="40"/>
        </w:rPr>
      </w:pPr>
      <w:proofErr w:type="spellStart"/>
      <w:r>
        <w:rPr>
          <w:rFonts w:ascii="Arial" w:eastAsia="Arial" w:hAnsi="Arial" w:cs="Arial"/>
          <w:b/>
          <w:color w:val="002060"/>
          <w:sz w:val="40"/>
          <w:szCs w:val="40"/>
        </w:rPr>
        <w:t>PaviApnea</w:t>
      </w:r>
      <w:proofErr w:type="spellEnd"/>
      <w:r>
        <w:rPr>
          <w:rFonts w:ascii="Arial" w:eastAsia="Arial" w:hAnsi="Arial" w:cs="Arial"/>
          <w:b/>
          <w:color w:val="002060"/>
          <w:sz w:val="40"/>
          <w:szCs w:val="40"/>
        </w:rPr>
        <w:t xml:space="preserve"> S.S.D. a R.L. </w:t>
      </w:r>
    </w:p>
    <w:p w14:paraId="3ADFA27F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ind w:left="2" w:hanging="4"/>
        <w:jc w:val="center"/>
        <w:rPr>
          <w:b/>
          <w:color w:val="002060"/>
          <w:sz w:val="40"/>
          <w:szCs w:val="40"/>
        </w:rPr>
      </w:pPr>
      <w:r>
        <w:rPr>
          <w:b/>
          <w:color w:val="002060"/>
          <w:sz w:val="40"/>
          <w:szCs w:val="40"/>
        </w:rPr>
        <w:t>organizza la</w:t>
      </w:r>
    </w:p>
    <w:p w14:paraId="3ADFA280" w14:textId="47C8CBC5" w:rsidR="009E1549" w:rsidRDefault="00A13732">
      <w:pPr>
        <w:pBdr>
          <w:top w:val="nil"/>
          <w:left w:val="nil"/>
          <w:bottom w:val="nil"/>
          <w:right w:val="nil"/>
          <w:between w:val="nil"/>
        </w:pBdr>
        <w:tabs>
          <w:tab w:val="left" w:pos="2325"/>
        </w:tabs>
        <w:ind w:left="2" w:hanging="4"/>
        <w:jc w:val="center"/>
        <w:rPr>
          <w:color w:val="002060"/>
          <w:sz w:val="40"/>
          <w:szCs w:val="40"/>
        </w:rPr>
      </w:pPr>
      <w:r>
        <w:rPr>
          <w:b/>
          <w:color w:val="002060"/>
          <w:sz w:val="40"/>
          <w:szCs w:val="40"/>
        </w:rPr>
        <w:t>GARA DI QUALIFICAZIONE NAZIONALE</w:t>
      </w:r>
      <w:r w:rsidR="00774631">
        <w:rPr>
          <w:b/>
          <w:color w:val="002060"/>
          <w:sz w:val="40"/>
          <w:szCs w:val="40"/>
        </w:rPr>
        <w:t xml:space="preserve"> di</w:t>
      </w:r>
      <w:r>
        <w:rPr>
          <w:b/>
          <w:color w:val="002060"/>
          <w:sz w:val="40"/>
          <w:szCs w:val="40"/>
        </w:rPr>
        <w:t>:</w:t>
      </w:r>
    </w:p>
    <w:p w14:paraId="3ADFA281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tabs>
          <w:tab w:val="left" w:pos="2325"/>
        </w:tabs>
        <w:ind w:hanging="2"/>
        <w:jc w:val="center"/>
        <w:rPr>
          <w:color w:val="002060"/>
          <w:sz w:val="16"/>
          <w:szCs w:val="16"/>
        </w:rPr>
      </w:pPr>
    </w:p>
    <w:p w14:paraId="3ADFA283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tabs>
          <w:tab w:val="left" w:pos="2325"/>
        </w:tabs>
        <w:ind w:left="2" w:hanging="4"/>
        <w:jc w:val="center"/>
        <w:rPr>
          <w:color w:val="002060"/>
          <w:sz w:val="40"/>
          <w:szCs w:val="40"/>
        </w:rPr>
      </w:pPr>
      <w:r>
        <w:rPr>
          <w:b/>
          <w:color w:val="002060"/>
          <w:sz w:val="40"/>
          <w:szCs w:val="40"/>
        </w:rPr>
        <w:t>APNEA DINAMICA CON E SENZA ATTREZZI</w:t>
      </w:r>
    </w:p>
    <w:p w14:paraId="3ADFA284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tabs>
          <w:tab w:val="left" w:pos="2325"/>
        </w:tabs>
        <w:ind w:left="2" w:hanging="4"/>
        <w:jc w:val="center"/>
        <w:rPr>
          <w:color w:val="002060"/>
          <w:sz w:val="40"/>
          <w:szCs w:val="40"/>
        </w:rPr>
      </w:pPr>
      <w:r>
        <w:rPr>
          <w:b/>
          <w:color w:val="002060"/>
          <w:sz w:val="40"/>
          <w:szCs w:val="40"/>
        </w:rPr>
        <w:t>ANCHE PER ATLETI PARALIMPICI</w:t>
      </w:r>
    </w:p>
    <w:p w14:paraId="3ADFA286" w14:textId="77777777" w:rsidR="009E1549" w:rsidRDefault="009E1549" w:rsidP="00A8360F">
      <w:pPr>
        <w:pBdr>
          <w:top w:val="nil"/>
          <w:left w:val="nil"/>
          <w:bottom w:val="nil"/>
          <w:right w:val="nil"/>
          <w:between w:val="nil"/>
        </w:pBdr>
        <w:ind w:firstLine="0"/>
        <w:rPr>
          <w:b/>
          <w:color w:val="002060"/>
          <w:sz w:val="40"/>
          <w:szCs w:val="40"/>
        </w:rPr>
      </w:pPr>
    </w:p>
    <w:p w14:paraId="3ADFA287" w14:textId="3739BA6B" w:rsidR="009E1549" w:rsidRDefault="00A13732">
      <w:pPr>
        <w:pBdr>
          <w:top w:val="nil"/>
          <w:left w:val="nil"/>
          <w:bottom w:val="nil"/>
          <w:right w:val="nil"/>
          <w:between w:val="nil"/>
        </w:pBdr>
        <w:ind w:left="2" w:hanging="4"/>
        <w:jc w:val="center"/>
        <w:rPr>
          <w:color w:val="002060"/>
          <w:sz w:val="40"/>
          <w:szCs w:val="40"/>
        </w:rPr>
      </w:pPr>
      <w:r>
        <w:rPr>
          <w:b/>
          <w:color w:val="002060"/>
          <w:sz w:val="40"/>
          <w:szCs w:val="40"/>
        </w:rPr>
        <w:t>Presso la Piscina</w:t>
      </w:r>
      <w:r>
        <w:rPr>
          <w:color w:val="002060"/>
          <w:sz w:val="40"/>
          <w:szCs w:val="40"/>
        </w:rPr>
        <w:t xml:space="preserve"> </w:t>
      </w:r>
      <w:r w:rsidR="00A8360F">
        <w:rPr>
          <w:b/>
          <w:color w:val="002060"/>
          <w:sz w:val="40"/>
          <w:szCs w:val="40"/>
        </w:rPr>
        <w:t>Campus Aquae</w:t>
      </w:r>
      <w:r>
        <w:rPr>
          <w:b/>
          <w:color w:val="002060"/>
          <w:sz w:val="40"/>
          <w:szCs w:val="40"/>
        </w:rPr>
        <w:t xml:space="preserve"> </w:t>
      </w:r>
    </w:p>
    <w:p w14:paraId="3ADFA288" w14:textId="0355F930" w:rsidR="009E1549" w:rsidRDefault="00A13732">
      <w:pPr>
        <w:pBdr>
          <w:top w:val="nil"/>
          <w:left w:val="nil"/>
          <w:bottom w:val="nil"/>
          <w:right w:val="nil"/>
          <w:between w:val="nil"/>
        </w:pBdr>
        <w:ind w:left="2" w:hanging="4"/>
        <w:jc w:val="center"/>
        <w:rPr>
          <w:b/>
          <w:color w:val="002060"/>
          <w:sz w:val="40"/>
          <w:szCs w:val="40"/>
        </w:rPr>
      </w:pPr>
      <w:r>
        <w:rPr>
          <w:b/>
          <w:color w:val="002060"/>
          <w:sz w:val="40"/>
          <w:szCs w:val="40"/>
        </w:rPr>
        <w:t xml:space="preserve">Via </w:t>
      </w:r>
      <w:r w:rsidR="00A8360F">
        <w:rPr>
          <w:b/>
          <w:color w:val="002060"/>
          <w:sz w:val="40"/>
          <w:szCs w:val="40"/>
        </w:rPr>
        <w:t>Cascinazza</w:t>
      </w:r>
      <w:r>
        <w:rPr>
          <w:b/>
          <w:color w:val="002060"/>
          <w:sz w:val="40"/>
          <w:szCs w:val="40"/>
        </w:rPr>
        <w:t xml:space="preserve">, 29 </w:t>
      </w:r>
      <w:r w:rsidR="00C76CAF">
        <w:rPr>
          <w:b/>
          <w:color w:val="002060"/>
          <w:sz w:val="40"/>
          <w:szCs w:val="40"/>
        </w:rPr>
        <w:t xml:space="preserve">– </w:t>
      </w:r>
      <w:r w:rsidR="00A8360F">
        <w:rPr>
          <w:b/>
          <w:color w:val="002060"/>
          <w:sz w:val="40"/>
          <w:szCs w:val="40"/>
        </w:rPr>
        <w:t>27100</w:t>
      </w:r>
      <w:r>
        <w:rPr>
          <w:b/>
          <w:color w:val="002060"/>
          <w:sz w:val="40"/>
          <w:szCs w:val="40"/>
        </w:rPr>
        <w:t xml:space="preserve"> </w:t>
      </w:r>
      <w:r w:rsidR="00A8360F">
        <w:rPr>
          <w:b/>
          <w:color w:val="002060"/>
          <w:sz w:val="40"/>
          <w:szCs w:val="40"/>
        </w:rPr>
        <w:t xml:space="preserve">Pavia </w:t>
      </w:r>
    </w:p>
    <w:p w14:paraId="3ADFA289" w14:textId="1B11555A" w:rsidR="009E1549" w:rsidRDefault="00A13732">
      <w:pPr>
        <w:pBdr>
          <w:top w:val="nil"/>
          <w:left w:val="nil"/>
          <w:bottom w:val="nil"/>
          <w:right w:val="nil"/>
          <w:between w:val="nil"/>
        </w:pBdr>
        <w:ind w:left="2" w:hanging="4"/>
        <w:jc w:val="center"/>
        <w:rPr>
          <w:b/>
          <w:color w:val="002060"/>
          <w:sz w:val="40"/>
          <w:szCs w:val="40"/>
        </w:rPr>
      </w:pPr>
      <w:r>
        <w:rPr>
          <w:b/>
          <w:color w:val="002060"/>
          <w:sz w:val="40"/>
          <w:szCs w:val="40"/>
        </w:rPr>
        <w:t xml:space="preserve">DOMENICA </w:t>
      </w:r>
      <w:r w:rsidR="00774631">
        <w:rPr>
          <w:b/>
          <w:color w:val="002060"/>
          <w:sz w:val="40"/>
          <w:szCs w:val="40"/>
        </w:rPr>
        <w:t>16</w:t>
      </w:r>
      <w:r>
        <w:rPr>
          <w:b/>
          <w:color w:val="002060"/>
          <w:sz w:val="40"/>
          <w:szCs w:val="40"/>
        </w:rPr>
        <w:t xml:space="preserve"> </w:t>
      </w:r>
      <w:r w:rsidR="00774631">
        <w:rPr>
          <w:b/>
          <w:color w:val="002060"/>
          <w:sz w:val="40"/>
          <w:szCs w:val="40"/>
        </w:rPr>
        <w:t>FEBBRAIO</w:t>
      </w:r>
      <w:r>
        <w:rPr>
          <w:b/>
          <w:color w:val="002060"/>
          <w:sz w:val="40"/>
          <w:szCs w:val="40"/>
        </w:rPr>
        <w:t xml:space="preserve"> 202</w:t>
      </w:r>
      <w:r w:rsidR="00774631">
        <w:rPr>
          <w:b/>
          <w:color w:val="002060"/>
          <w:sz w:val="40"/>
          <w:szCs w:val="40"/>
        </w:rPr>
        <w:t>5</w:t>
      </w:r>
    </w:p>
    <w:p w14:paraId="3ADFA28A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ind w:left="2" w:hanging="4"/>
        <w:jc w:val="center"/>
        <w:rPr>
          <w:b/>
          <w:color w:val="002060"/>
          <w:sz w:val="40"/>
          <w:szCs w:val="40"/>
        </w:rPr>
      </w:pPr>
    </w:p>
    <w:p w14:paraId="3ADFA28B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ind w:left="2" w:hanging="4"/>
        <w:jc w:val="center"/>
        <w:rPr>
          <w:b/>
          <w:color w:val="002060"/>
          <w:sz w:val="40"/>
          <w:szCs w:val="40"/>
        </w:rPr>
      </w:pPr>
    </w:p>
    <w:p w14:paraId="3ADFA28D" w14:textId="77777777" w:rsidR="009E1549" w:rsidRDefault="009E1549" w:rsidP="00A8360F">
      <w:pPr>
        <w:pBdr>
          <w:top w:val="nil"/>
          <w:left w:val="nil"/>
          <w:bottom w:val="nil"/>
          <w:right w:val="nil"/>
          <w:between w:val="nil"/>
        </w:pBdr>
        <w:ind w:firstLine="0"/>
        <w:rPr>
          <w:color w:val="002060"/>
          <w:sz w:val="40"/>
          <w:szCs w:val="40"/>
        </w:rPr>
      </w:pPr>
    </w:p>
    <w:p w14:paraId="3ADFA28E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ind w:left="-1" w:firstLine="0"/>
        <w:jc w:val="center"/>
        <w:rPr>
          <w:color w:val="000000"/>
        </w:rPr>
      </w:pPr>
      <w:r>
        <w:rPr>
          <w:b/>
          <w:color w:val="000000"/>
          <w:sz w:val="28"/>
          <w:szCs w:val="28"/>
        </w:rPr>
        <w:t>REGOLAMENTO PARTICOLARE GARA</w:t>
      </w:r>
    </w:p>
    <w:p w14:paraId="3ADFA28F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ind w:hanging="2"/>
        <w:jc w:val="center"/>
        <w:rPr>
          <w:color w:val="000000"/>
        </w:rPr>
      </w:pPr>
    </w:p>
    <w:p w14:paraId="3ADFA290" w14:textId="77777777" w:rsidR="009E1549" w:rsidRDefault="00A13732">
      <w:pPr>
        <w:keepNext/>
        <w:keepLines/>
        <w:numPr>
          <w:ilvl w:val="1"/>
          <w:numId w:val="6"/>
        </w:numPr>
        <w:pBdr>
          <w:top w:val="nil"/>
          <w:left w:val="nil"/>
          <w:bottom w:val="nil"/>
          <w:right w:val="nil"/>
          <w:between w:val="nil"/>
        </w:pBdr>
        <w:spacing w:before="40" w:after="0"/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INDICE:</w:t>
      </w:r>
    </w:p>
    <w:p w14:paraId="3ADFA291" w14:textId="77777777" w:rsidR="009E1549" w:rsidRDefault="009E1549">
      <w:pPr>
        <w:keepNext/>
        <w:keepLines/>
        <w:numPr>
          <w:ilvl w:val="1"/>
          <w:numId w:val="6"/>
        </w:numPr>
        <w:pBdr>
          <w:top w:val="nil"/>
          <w:left w:val="nil"/>
          <w:bottom w:val="nil"/>
          <w:right w:val="nil"/>
          <w:between w:val="nil"/>
        </w:pBdr>
        <w:spacing w:before="40" w:after="0"/>
        <w:ind w:left="1" w:hanging="3"/>
        <w:rPr>
          <w:sz w:val="32"/>
          <w:szCs w:val="32"/>
        </w:rPr>
      </w:pPr>
    </w:p>
    <w:p w14:paraId="3ADFA292" w14:textId="77777777" w:rsidR="009E1549" w:rsidRDefault="00A1373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1.     ORGANIZZAZIONE</w:t>
      </w:r>
    </w:p>
    <w:p w14:paraId="3ADFA293" w14:textId="77777777" w:rsidR="009E1549" w:rsidRDefault="00A1373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2.     PARTECIPAZIONE</w:t>
      </w:r>
    </w:p>
    <w:p w14:paraId="3ADFA294" w14:textId="77777777" w:rsidR="009E1549" w:rsidRDefault="00A1373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3.     ISCRIZIONI</w:t>
      </w:r>
    </w:p>
    <w:p w14:paraId="3ADFA295" w14:textId="77777777" w:rsidR="009E1549" w:rsidRDefault="00A1373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4.     LUOGO di CONVOCAZIONE</w:t>
      </w:r>
    </w:p>
    <w:p w14:paraId="3ADFA296" w14:textId="77777777" w:rsidR="009E1549" w:rsidRDefault="00A1373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5.     SVOLGIMENTO DELLA GARA</w:t>
      </w:r>
    </w:p>
    <w:p w14:paraId="3ADFA297" w14:textId="77777777" w:rsidR="009E1549" w:rsidRDefault="00A1373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6.     ATTREZZATURA</w:t>
      </w:r>
    </w:p>
    <w:p w14:paraId="3ADFA298" w14:textId="77777777" w:rsidR="009E1549" w:rsidRDefault="00A1373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7.     SICUREZZA</w:t>
      </w:r>
    </w:p>
    <w:p w14:paraId="3ADFA299" w14:textId="77777777" w:rsidR="009E1549" w:rsidRDefault="00A1373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8.     PREMIAZIONI</w:t>
      </w:r>
    </w:p>
    <w:p w14:paraId="3ADFA29A" w14:textId="77777777" w:rsidR="009E1549" w:rsidRDefault="00A1373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9.     RECLAMI</w:t>
      </w:r>
    </w:p>
    <w:p w14:paraId="3ADFA29B" w14:textId="77777777" w:rsidR="009E1549" w:rsidRDefault="00A1373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10.   INTERPRETAZIONI</w:t>
      </w:r>
    </w:p>
    <w:p w14:paraId="3ADFA29C" w14:textId="77777777" w:rsidR="009E1549" w:rsidRDefault="00A1373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11.   IL DOPING</w:t>
      </w:r>
    </w:p>
    <w:p w14:paraId="3ADFA29D" w14:textId="77777777" w:rsidR="009E1549" w:rsidRDefault="00A1373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12.   UFFICIALI DI GARA</w:t>
      </w:r>
    </w:p>
    <w:p w14:paraId="3ADFA29E" w14:textId="77777777" w:rsidR="009E1549" w:rsidRDefault="00A1373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PROGRAMMA TROFEO</w:t>
      </w:r>
    </w:p>
    <w:p w14:paraId="3ADFA29F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ind w:firstLine="0"/>
        <w:rPr>
          <w:color w:val="000000"/>
          <w:sz w:val="32"/>
          <w:szCs w:val="32"/>
        </w:rPr>
      </w:pPr>
    </w:p>
    <w:p w14:paraId="3ADFA2A0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</w:p>
    <w:p w14:paraId="3ADFA2A1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</w:p>
    <w:p w14:paraId="3ADFA2A2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</w:p>
    <w:p w14:paraId="3ADFA2A3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</w:p>
    <w:p w14:paraId="3ADFA2A4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</w:p>
    <w:p w14:paraId="3ADFA2A5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</w:p>
    <w:p w14:paraId="3ADFA2A6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</w:p>
    <w:p w14:paraId="3ADFA2A7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</w:p>
    <w:p w14:paraId="3ADFA2A8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</w:p>
    <w:p w14:paraId="3ADFA2A9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</w:p>
    <w:p w14:paraId="3ADFA2AC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ind w:left="-1" w:firstLine="0"/>
        <w:jc w:val="center"/>
        <w:rPr>
          <w:color w:val="000000"/>
          <w:sz w:val="28"/>
          <w:szCs w:val="28"/>
          <w:u w:val="single"/>
        </w:rPr>
      </w:pPr>
      <w:r>
        <w:rPr>
          <w:b/>
          <w:color w:val="000000"/>
          <w:sz w:val="28"/>
          <w:szCs w:val="28"/>
          <w:u w:val="single"/>
        </w:rPr>
        <w:t>Per una fattiva collaborazione si chiede di leggere attentamente e di attenersi scrupolosamente a tutto ciò che è riportato nel presente regolamento particolare</w:t>
      </w:r>
    </w:p>
    <w:p w14:paraId="3ADFA2AD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</w:p>
    <w:p w14:paraId="3ADFA2AE" w14:textId="77777777" w:rsidR="009E1549" w:rsidRDefault="00A13732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left="1" w:hanging="3"/>
        <w:jc w:val="center"/>
        <w:rPr>
          <w:color w:val="000000"/>
          <w:sz w:val="32"/>
          <w:szCs w:val="32"/>
          <w:u w:val="single"/>
        </w:rPr>
      </w:pPr>
      <w:r>
        <w:rPr>
          <w:b/>
          <w:color w:val="000000"/>
          <w:sz w:val="32"/>
          <w:szCs w:val="32"/>
          <w:u w:val="single"/>
        </w:rPr>
        <w:t>Articolo 1.   ORGANIZZAZIONE</w:t>
      </w:r>
    </w:p>
    <w:p w14:paraId="3ADFA2AF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</w:p>
    <w:p w14:paraId="3F874483" w14:textId="155EB32A" w:rsidR="00B2476E" w:rsidRDefault="00A8360F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b/>
          <w:color w:val="000000"/>
        </w:rPr>
      </w:pPr>
      <w:proofErr w:type="spellStart"/>
      <w:r>
        <w:rPr>
          <w:color w:val="000000"/>
        </w:rPr>
        <w:t>PaviApnea</w:t>
      </w:r>
      <w:proofErr w:type="spellEnd"/>
      <w:r>
        <w:rPr>
          <w:color w:val="000000"/>
        </w:rPr>
        <w:t xml:space="preserve"> S.S.D.</w:t>
      </w:r>
      <w:r w:rsidR="00A13732">
        <w:rPr>
          <w:color w:val="000000"/>
        </w:rPr>
        <w:t xml:space="preserve"> organizza, per </w:t>
      </w:r>
      <w:r w:rsidR="00A13732">
        <w:rPr>
          <w:b/>
          <w:color w:val="000000"/>
        </w:rPr>
        <w:t xml:space="preserve">Domenica </w:t>
      </w:r>
      <w:r w:rsidR="00165AAA">
        <w:rPr>
          <w:b/>
          <w:color w:val="000000"/>
        </w:rPr>
        <w:t>16</w:t>
      </w:r>
      <w:r w:rsidR="00A13732">
        <w:rPr>
          <w:b/>
          <w:color w:val="000000"/>
        </w:rPr>
        <w:t xml:space="preserve"> </w:t>
      </w:r>
      <w:r w:rsidR="00165AAA">
        <w:rPr>
          <w:b/>
        </w:rPr>
        <w:t>FEBBRAIO</w:t>
      </w:r>
      <w:r w:rsidR="00A13732">
        <w:rPr>
          <w:b/>
          <w:color w:val="000000"/>
        </w:rPr>
        <w:t xml:space="preserve"> 202</w:t>
      </w:r>
      <w:r w:rsidR="00165AAA">
        <w:rPr>
          <w:b/>
          <w:color w:val="000000"/>
        </w:rPr>
        <w:t>5</w:t>
      </w:r>
      <w:r w:rsidR="00A13732">
        <w:rPr>
          <w:color w:val="000000"/>
        </w:rPr>
        <w:t>, la competizione denominata “</w:t>
      </w:r>
      <w:r w:rsidR="00165AAA" w:rsidRPr="008851E8">
        <w:rPr>
          <w:b/>
          <w:bCs/>
          <w:color w:val="000000"/>
        </w:rPr>
        <w:t>2</w:t>
      </w:r>
      <w:r w:rsidR="00A13732" w:rsidRPr="008851E8">
        <w:rPr>
          <w:b/>
          <w:bCs/>
          <w:color w:val="000000"/>
        </w:rPr>
        <w:t>°</w:t>
      </w:r>
      <w:r w:rsidR="00A13732">
        <w:rPr>
          <w:b/>
          <w:color w:val="000000"/>
        </w:rPr>
        <w:t xml:space="preserve"> </w:t>
      </w:r>
      <w:r>
        <w:rPr>
          <w:b/>
        </w:rPr>
        <w:t xml:space="preserve">Trofeo Bright Solutions </w:t>
      </w:r>
      <w:proofErr w:type="spellStart"/>
      <w:r>
        <w:rPr>
          <w:b/>
        </w:rPr>
        <w:t>PaviApnea</w:t>
      </w:r>
      <w:proofErr w:type="spellEnd"/>
      <w:r w:rsidR="00A13732">
        <w:rPr>
          <w:color w:val="000000"/>
        </w:rPr>
        <w:t xml:space="preserve">”, gara di APNEA DINAMICA CON E SENZA ATTREZZI, valevole come prova di </w:t>
      </w:r>
      <w:r w:rsidR="00A13732">
        <w:rPr>
          <w:b/>
          <w:color w:val="000000"/>
        </w:rPr>
        <w:t>qualificazione per il Campionato Italiano FIPSAS</w:t>
      </w:r>
      <w:r w:rsidR="00B2476E">
        <w:rPr>
          <w:b/>
          <w:color w:val="000000"/>
        </w:rPr>
        <w:t>.</w:t>
      </w:r>
    </w:p>
    <w:p w14:paraId="3ADFA2B1" w14:textId="6D0C086E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 xml:space="preserve">Specialità previste: </w:t>
      </w:r>
      <w:r>
        <w:rPr>
          <w:i/>
          <w:color w:val="000000"/>
        </w:rPr>
        <w:t>Apnea Dinamica con Attrezzi (DYN) e Apnea Dinamica senza Attrezzi (DNF) e Special</w:t>
      </w:r>
      <w:r>
        <w:rPr>
          <w:color w:val="000000"/>
        </w:rPr>
        <w:t>.</w:t>
      </w:r>
    </w:p>
    <w:p w14:paraId="3ADFA2B2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>Per la sola categoria Elite è prevista la distinzione tra DYN Monopinna e DYNB pinne con stile alternato.</w:t>
      </w:r>
    </w:p>
    <w:p w14:paraId="3ADFA2B3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 xml:space="preserve">La gara è aperta alla partecipazione di tutti gli atleti della disciplina, </w:t>
      </w:r>
      <w:r>
        <w:rPr>
          <w:b/>
          <w:color w:val="000000"/>
          <w:u w:val="single"/>
        </w:rPr>
        <w:t xml:space="preserve">compresi </w:t>
      </w:r>
      <w:r>
        <w:rPr>
          <w:b/>
          <w:u w:val="single"/>
        </w:rPr>
        <w:t>gli atleti paralimpici</w:t>
      </w:r>
      <w:r>
        <w:rPr>
          <w:color w:val="000000"/>
        </w:rPr>
        <w:t>, a prescindere dalla Regione di provenienza.</w:t>
      </w:r>
    </w:p>
    <w:p w14:paraId="3ADFA2B4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>La gara è valida per l’acquisizione dei diritti previsti per il passaggio di categoria, come descritto nella Circolare Normativa in vigore.</w:t>
      </w:r>
    </w:p>
    <w:p w14:paraId="3ADFA2B5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>La manifestazione è disciplinata dai Regolamenti Nazionali Gare di Immersione in Apnea, generale e particolare, dalla Circolare Normativa in vigore e dal presente Regolamento Particolare di Gara, che tutti i partecipanti, per effetto della loro iscrizione, dichiarano di conoscere e di accettare.</w:t>
      </w:r>
      <w:r>
        <w:t xml:space="preserve"> </w:t>
      </w:r>
      <w:r>
        <w:rPr>
          <w:color w:val="000000"/>
        </w:rPr>
        <w:t xml:space="preserve">I regolamenti FIPSAS sono disponibili sul sito federale </w:t>
      </w:r>
      <w:hyperlink r:id="rId8">
        <w:r w:rsidR="009E1549">
          <w:rPr>
            <w:color w:val="000000"/>
            <w:u w:val="single"/>
          </w:rPr>
          <w:t>www.fipsas.it</w:t>
        </w:r>
      </w:hyperlink>
      <w:r>
        <w:rPr>
          <w:color w:val="000000"/>
        </w:rPr>
        <w:t>.</w:t>
      </w:r>
    </w:p>
    <w:p w14:paraId="3ADFA2B6" w14:textId="77777777" w:rsidR="009E1549" w:rsidRDefault="00A13732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left="1" w:hanging="3"/>
        <w:jc w:val="center"/>
        <w:rPr>
          <w:color w:val="000000"/>
          <w:sz w:val="32"/>
          <w:szCs w:val="32"/>
          <w:u w:val="single"/>
        </w:rPr>
      </w:pPr>
      <w:r>
        <w:rPr>
          <w:b/>
          <w:color w:val="000000"/>
          <w:sz w:val="32"/>
          <w:szCs w:val="32"/>
          <w:u w:val="single"/>
        </w:rPr>
        <w:t>Articolo 2.   PARTECIPAZIONE</w:t>
      </w:r>
    </w:p>
    <w:p w14:paraId="3ADFA2B9" w14:textId="77777777" w:rsidR="009E1549" w:rsidRDefault="00A13732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40" w:after="0"/>
        <w:ind w:left="1" w:hanging="3"/>
        <w:rPr>
          <w:sz w:val="26"/>
          <w:szCs w:val="26"/>
          <w:u w:val="single"/>
        </w:rPr>
      </w:pPr>
      <w:r>
        <w:rPr>
          <w:b/>
          <w:color w:val="000000"/>
          <w:sz w:val="26"/>
          <w:szCs w:val="26"/>
          <w:u w:val="single"/>
        </w:rPr>
        <w:t>Apnea dinamica con e senza attrezzature</w:t>
      </w:r>
      <w:r>
        <w:rPr>
          <w:color w:val="000000"/>
          <w:sz w:val="26"/>
          <w:szCs w:val="26"/>
          <w:u w:val="single"/>
        </w:rPr>
        <w:t>:</w:t>
      </w:r>
    </w:p>
    <w:p w14:paraId="3ADFA2BA" w14:textId="77777777" w:rsidR="009E1549" w:rsidRDefault="009E1549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40" w:after="0"/>
        <w:ind w:left="1" w:hanging="3"/>
        <w:rPr>
          <w:sz w:val="26"/>
          <w:szCs w:val="26"/>
          <w:u w:val="single"/>
        </w:rPr>
      </w:pPr>
    </w:p>
    <w:p w14:paraId="3ADFA2BB" w14:textId="3FBF5CF9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 xml:space="preserve">La partecipazione è riservata ai primi </w:t>
      </w:r>
      <w:r w:rsidR="00F91EE2">
        <w:rPr>
          <w:b/>
        </w:rPr>
        <w:t>1</w:t>
      </w:r>
      <w:r w:rsidR="00A8360F">
        <w:rPr>
          <w:b/>
        </w:rPr>
        <w:t>2</w:t>
      </w:r>
      <w:r w:rsidR="00F91EE2">
        <w:rPr>
          <w:b/>
        </w:rPr>
        <w:t>0</w:t>
      </w:r>
      <w:r>
        <w:rPr>
          <w:b/>
          <w:color w:val="000000"/>
        </w:rPr>
        <w:t xml:space="preserve"> atleti iscritti.</w:t>
      </w:r>
      <w:r>
        <w:rPr>
          <w:color w:val="000000"/>
        </w:rPr>
        <w:t xml:space="preserve">  </w:t>
      </w:r>
    </w:p>
    <w:p w14:paraId="3ADFA2BC" w14:textId="5A7C81B7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 xml:space="preserve">L’organizzazione si riserva la partecipazione con maggiorazione di </w:t>
      </w:r>
      <w:r w:rsidR="00A8360F">
        <w:t>10</w:t>
      </w:r>
      <w:r>
        <w:rPr>
          <w:color w:val="000000"/>
        </w:rPr>
        <w:t xml:space="preserve"> Atleti nella categoria Elite </w:t>
      </w:r>
      <w:r>
        <w:t>o</w:t>
      </w:r>
      <w:r>
        <w:rPr>
          <w:color w:val="000000"/>
        </w:rPr>
        <w:t xml:space="preserve"> </w:t>
      </w:r>
      <w:r>
        <w:t>1˚</w:t>
      </w:r>
      <w:r>
        <w:rPr>
          <w:color w:val="000000"/>
        </w:rPr>
        <w:t>CAT (DYN-</w:t>
      </w:r>
      <w:r w:rsidR="006C1A5B">
        <w:rPr>
          <w:color w:val="000000"/>
        </w:rPr>
        <w:t>DYNB</w:t>
      </w:r>
      <w:r w:rsidR="00642B49">
        <w:rPr>
          <w:color w:val="000000"/>
        </w:rPr>
        <w:t>-</w:t>
      </w:r>
      <w:r>
        <w:rPr>
          <w:color w:val="000000"/>
        </w:rPr>
        <w:t>DNF)</w:t>
      </w:r>
      <w:r>
        <w:t xml:space="preserve"> </w:t>
      </w:r>
      <w:r>
        <w:rPr>
          <w:color w:val="000000"/>
        </w:rPr>
        <w:t xml:space="preserve">e </w:t>
      </w:r>
      <w:r w:rsidR="00210B69">
        <w:t>1</w:t>
      </w:r>
      <w:r w:rsidR="00A8360F">
        <w:t>0</w:t>
      </w:r>
      <w:r>
        <w:rPr>
          <w:color w:val="000000"/>
        </w:rPr>
        <w:t xml:space="preserve"> per tutte le altre categorie (DYN –DNF), portando il numero max di atleti a </w:t>
      </w:r>
      <w:r w:rsidR="00295DDD">
        <w:rPr>
          <w:color w:val="000000"/>
        </w:rPr>
        <w:t>1</w:t>
      </w:r>
      <w:r w:rsidR="00A8360F">
        <w:rPr>
          <w:color w:val="000000"/>
        </w:rPr>
        <w:t>4</w:t>
      </w:r>
      <w:r w:rsidR="00295DDD">
        <w:rPr>
          <w:color w:val="000000"/>
        </w:rPr>
        <w:t>0</w:t>
      </w:r>
      <w:r>
        <w:rPr>
          <w:color w:val="000000"/>
        </w:rPr>
        <w:t>.</w:t>
      </w:r>
    </w:p>
    <w:p w14:paraId="3ADFA2BD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>Alla gara possono partecipare tutti gli atleti, nelle varie categorie, in regola con quanto previsto dal presente regolamento e dalle norme in esso richiamate.</w:t>
      </w:r>
    </w:p>
    <w:p w14:paraId="3ADFA2BE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 xml:space="preserve">Per tutte le categorie fa fede l’ordine cronologico d’iscrizione. </w:t>
      </w:r>
    </w:p>
    <w:p w14:paraId="4CE73D54" w14:textId="3A8A0691" w:rsidR="00FA6B91" w:rsidRPr="00FA6B91" w:rsidRDefault="00FA6B91" w:rsidP="00FA6B91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u w:val="single"/>
        </w:rPr>
      </w:pPr>
      <w:r>
        <w:rPr>
          <w:b/>
          <w:color w:val="000000"/>
        </w:rPr>
        <w:t>Il 25% dei posti disponibili sarà riservato agli atleti appartenenti alla categoria Elite. Nel caso in cui,</w:t>
      </w:r>
      <w:r>
        <w:rPr>
          <w:b/>
        </w:rPr>
        <w:t xml:space="preserve"> a</w:t>
      </w:r>
      <w:r>
        <w:rPr>
          <w:b/>
          <w:color w:val="000000"/>
        </w:rPr>
        <w:t>lla data di chiusura delle iscrizioni, questa percentuale non venisse coperta integralmente, i posti che dovessero restare liberi verranno assegnati agli atleti appartenenti alle altre categorie.</w:t>
      </w:r>
    </w:p>
    <w:p w14:paraId="3ADFA2C0" w14:textId="77777777" w:rsidR="009E1549" w:rsidRDefault="00A13732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left="-1" w:firstLine="0"/>
        <w:jc w:val="center"/>
        <w:rPr>
          <w:color w:val="000000"/>
          <w:sz w:val="32"/>
          <w:szCs w:val="32"/>
          <w:u w:val="single"/>
        </w:rPr>
      </w:pPr>
      <w:r>
        <w:rPr>
          <w:b/>
          <w:color w:val="000000"/>
          <w:sz w:val="32"/>
          <w:szCs w:val="32"/>
          <w:u w:val="single"/>
        </w:rPr>
        <w:t>Articolo 3.   ISCRIZIONI</w:t>
      </w:r>
    </w:p>
    <w:p w14:paraId="3ADFA2C1" w14:textId="0E043E8E" w:rsidR="009E1549" w:rsidRDefault="00A13732">
      <w:pPr>
        <w:pBdr>
          <w:top w:val="nil"/>
          <w:left w:val="nil"/>
          <w:bottom w:val="nil"/>
          <w:right w:val="nil"/>
          <w:between w:val="nil"/>
        </w:pBdr>
        <w:ind w:left="1" w:hanging="3"/>
        <w:jc w:val="center"/>
        <w:rPr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 xml:space="preserve">Le iscrizioni SI ACCETTANO SOLO ED ESCLUSIVAMENTE                                                                                                        </w:t>
      </w:r>
      <w:r>
        <w:rPr>
          <w:b/>
          <w:color w:val="000000"/>
          <w:sz w:val="28"/>
          <w:szCs w:val="28"/>
          <w:u w:val="single"/>
        </w:rPr>
        <w:t xml:space="preserve">DAL GIORNO </w:t>
      </w:r>
      <w:r w:rsidR="009C52C1">
        <w:rPr>
          <w:b/>
          <w:sz w:val="28"/>
          <w:szCs w:val="28"/>
          <w:u w:val="single"/>
        </w:rPr>
        <w:t>11</w:t>
      </w:r>
      <w:r>
        <w:rPr>
          <w:b/>
          <w:color w:val="000000"/>
          <w:sz w:val="28"/>
          <w:szCs w:val="28"/>
          <w:u w:val="single"/>
        </w:rPr>
        <w:t xml:space="preserve"> </w:t>
      </w:r>
      <w:r w:rsidR="0046703F">
        <w:rPr>
          <w:b/>
          <w:sz w:val="28"/>
          <w:szCs w:val="28"/>
          <w:u w:val="single"/>
        </w:rPr>
        <w:t>GENNAIO</w:t>
      </w:r>
      <w:r>
        <w:rPr>
          <w:b/>
          <w:color w:val="000000"/>
          <w:sz w:val="28"/>
          <w:szCs w:val="28"/>
          <w:u w:val="single"/>
        </w:rPr>
        <w:t xml:space="preserve"> AL GIORNO </w:t>
      </w:r>
      <w:r w:rsidR="009A4C4C">
        <w:rPr>
          <w:b/>
          <w:sz w:val="28"/>
          <w:szCs w:val="28"/>
          <w:u w:val="single"/>
        </w:rPr>
        <w:t>31 GENNAIO</w:t>
      </w:r>
      <w:r>
        <w:rPr>
          <w:b/>
          <w:color w:val="000000"/>
          <w:sz w:val="28"/>
          <w:szCs w:val="28"/>
          <w:u w:val="single"/>
        </w:rPr>
        <w:t xml:space="preserve"> 202</w:t>
      </w:r>
      <w:r w:rsidR="00AA6583">
        <w:rPr>
          <w:b/>
          <w:color w:val="000000"/>
          <w:sz w:val="28"/>
          <w:szCs w:val="28"/>
          <w:u w:val="single"/>
        </w:rPr>
        <w:t>5</w:t>
      </w:r>
      <w:r>
        <w:rPr>
          <w:b/>
          <w:color w:val="000000"/>
          <w:sz w:val="28"/>
          <w:szCs w:val="28"/>
        </w:rPr>
        <w:t xml:space="preserve">                                                                                                                                                    NELLE MODALITA’ SOTTO INDICATE</w:t>
      </w:r>
    </w:p>
    <w:p w14:paraId="3ADFA2C2" w14:textId="7DD65591" w:rsidR="009E1549" w:rsidRDefault="00A13732" w:rsidP="00757314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 xml:space="preserve">Le iscrizioni potranno essere effettuate nell’arco temporale che va </w:t>
      </w:r>
      <w:r w:rsidR="009C52C1">
        <w:rPr>
          <w:color w:val="000000"/>
        </w:rPr>
        <w:t>dall</w:t>
      </w:r>
      <w:r w:rsidR="00757314">
        <w:rPr>
          <w:color w:val="000000"/>
        </w:rPr>
        <w:t>’</w:t>
      </w:r>
      <w:r w:rsidR="00A8360F">
        <w:t>11</w:t>
      </w:r>
      <w:r>
        <w:rPr>
          <w:color w:val="000000"/>
        </w:rPr>
        <w:t xml:space="preserve"> </w:t>
      </w:r>
      <w:r w:rsidR="00AA6583">
        <w:t>GENNAIO</w:t>
      </w:r>
      <w:r w:rsidR="00757314">
        <w:rPr>
          <w:color w:val="000000"/>
        </w:rPr>
        <w:t xml:space="preserve">, ore 9.00, </w:t>
      </w:r>
      <w:r>
        <w:rPr>
          <w:color w:val="000000"/>
        </w:rPr>
        <w:t xml:space="preserve">AL </w:t>
      </w:r>
      <w:r w:rsidR="005C2B33">
        <w:rPr>
          <w:color w:val="000000"/>
        </w:rPr>
        <w:t>31 GENNAIO</w:t>
      </w:r>
      <w:r>
        <w:rPr>
          <w:color w:val="000000"/>
        </w:rPr>
        <w:t xml:space="preserve"> 202</w:t>
      </w:r>
      <w:r w:rsidR="00AA6583">
        <w:rPr>
          <w:color w:val="000000"/>
        </w:rPr>
        <w:t>5</w:t>
      </w:r>
      <w:r w:rsidR="00757314">
        <w:rPr>
          <w:color w:val="000000"/>
        </w:rPr>
        <w:t xml:space="preserve">, ore 21.00. </w:t>
      </w:r>
      <w:r w:rsidR="00757314" w:rsidRPr="005B53EE">
        <w:rPr>
          <w:color w:val="000000"/>
        </w:rPr>
        <w:t>La chiusura delle iscrizioni per tutte le specialità incluse nel programma dell’evento potrebbe essere anticipata qualora si dovesse raggiungere prima il numero massimo di iscritti</w:t>
      </w:r>
      <w:r w:rsidR="00757314">
        <w:rPr>
          <w:color w:val="000000"/>
        </w:rPr>
        <w:t>.</w:t>
      </w:r>
    </w:p>
    <w:p w14:paraId="3ADFA2C3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spacing w:before="280"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 xml:space="preserve">La società deve </w:t>
      </w:r>
      <w:r>
        <w:rPr>
          <w:b/>
          <w:color w:val="000000"/>
        </w:rPr>
        <w:t>registrarsi on-line</w:t>
      </w:r>
      <w:r>
        <w:rPr>
          <w:color w:val="000000"/>
        </w:rPr>
        <w:t xml:space="preserve"> all’indirizzo: </w:t>
      </w:r>
      <w:hyperlink r:id="rId9">
        <w:r w:rsidR="009E1549">
          <w:rPr>
            <w:color w:val="0563C1"/>
            <w:u w:val="single"/>
          </w:rPr>
          <w:t>https://iscrizioni.novarapnea.it</w:t>
        </w:r>
      </w:hyperlink>
      <w:r>
        <w:rPr>
          <w:color w:val="000000"/>
        </w:rPr>
        <w:t>. Dopodiché, nel farlo, riceverà una password utilizzabile per iscrivere i propri atleti e modificare le dichiarazioni, scaricare il modulo di iscrizione in formato pdf e caricarlo firmato con in evidenza il numero di telefono del referente, il quale verrà inserito in una chat di Whatsapp per le comunicazioni urgenti.</w:t>
      </w:r>
    </w:p>
    <w:p w14:paraId="3ADFA2C5" w14:textId="29E0BFC7" w:rsidR="009E1549" w:rsidRDefault="00A13732" w:rsidP="00F0101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b/>
          <w:color w:val="000000"/>
        </w:rPr>
        <w:t>La conferma della partecipazione è subordinata</w:t>
      </w:r>
      <w:r>
        <w:rPr>
          <w:color w:val="000000"/>
        </w:rPr>
        <w:t xml:space="preserve"> alla verifica</w:t>
      </w:r>
      <w:r w:rsidR="00F01019">
        <w:rPr>
          <w:color w:val="000000"/>
        </w:rPr>
        <w:t>,</w:t>
      </w:r>
      <w:r>
        <w:rPr>
          <w:color w:val="000000"/>
        </w:rPr>
        <w:t xml:space="preserve"> da parte della società organizzatrice</w:t>
      </w:r>
      <w:r w:rsidR="00F01019">
        <w:rPr>
          <w:color w:val="000000"/>
        </w:rPr>
        <w:t>,</w:t>
      </w:r>
      <w:r>
        <w:rPr>
          <w:color w:val="000000"/>
        </w:rPr>
        <w:t xml:space="preserve"> delle posizioni burocratiche degli atleti in gara inerenti ai requisiti di tesseramento, dichiarazione di distanza / tempo e al pagamento della quota d’iscrizione, che deve avvenire tassativamente</w:t>
      </w:r>
      <w:r w:rsidR="00D74FF4">
        <w:rPr>
          <w:color w:val="000000"/>
        </w:rPr>
        <w:t xml:space="preserve"> </w:t>
      </w:r>
      <w:r w:rsidR="00D74FF4" w:rsidRPr="00D74FF4">
        <w:rPr>
          <w:b/>
          <w:bCs/>
          <w:color w:val="000000"/>
        </w:rPr>
        <w:t>con accredito</w:t>
      </w:r>
      <w:r>
        <w:rPr>
          <w:color w:val="000000"/>
        </w:rPr>
        <w:t xml:space="preserve"> </w:t>
      </w:r>
      <w:r w:rsidR="00D74FF4" w:rsidRPr="00D74FF4">
        <w:rPr>
          <w:b/>
          <w:bCs/>
          <w:color w:val="000000"/>
        </w:rPr>
        <w:t>sul cc</w:t>
      </w:r>
      <w:r w:rsidR="00D74FF4">
        <w:rPr>
          <w:color w:val="000000"/>
        </w:rPr>
        <w:t xml:space="preserve"> </w:t>
      </w:r>
      <w:r>
        <w:rPr>
          <w:b/>
          <w:color w:val="000000"/>
        </w:rPr>
        <w:t xml:space="preserve">entro e non oltre il giorno </w:t>
      </w:r>
      <w:r w:rsidR="00F549A1">
        <w:rPr>
          <w:b/>
        </w:rPr>
        <w:t>31 GENNAIO</w:t>
      </w:r>
      <w:r>
        <w:rPr>
          <w:b/>
        </w:rPr>
        <w:t xml:space="preserve"> </w:t>
      </w:r>
      <w:r>
        <w:rPr>
          <w:b/>
          <w:color w:val="000000"/>
        </w:rPr>
        <w:t>202</w:t>
      </w:r>
      <w:r w:rsidR="00863D81">
        <w:rPr>
          <w:b/>
          <w:color w:val="000000"/>
        </w:rPr>
        <w:t>5</w:t>
      </w:r>
      <w:r w:rsidR="00F01019">
        <w:rPr>
          <w:bCs/>
          <w:color w:val="000000"/>
        </w:rPr>
        <w:t>,</w:t>
      </w:r>
      <w:r>
        <w:rPr>
          <w:color w:val="000000"/>
        </w:rPr>
        <w:t xml:space="preserve"> e comunicata via e-mail all’indirizzo: </w:t>
      </w:r>
      <w:r w:rsidR="00757314">
        <w:rPr>
          <w:color w:val="3C78D8"/>
        </w:rPr>
        <w:t>info@paviapnea.it</w:t>
      </w:r>
      <w:r>
        <w:rPr>
          <w:color w:val="000000"/>
        </w:rPr>
        <w:t>, inviando la copia dell’avvenuto versamento della tassa d’iscrizione</w:t>
      </w:r>
      <w:r w:rsidR="00D74FF4">
        <w:rPr>
          <w:color w:val="000000"/>
        </w:rPr>
        <w:t xml:space="preserve"> e </w:t>
      </w:r>
      <w:r w:rsidR="00D74FF4" w:rsidRPr="00D74FF4">
        <w:rPr>
          <w:b/>
          <w:bCs/>
          <w:color w:val="000000"/>
        </w:rPr>
        <w:t>i dati per l’emissione della ricevuta fiscale</w:t>
      </w:r>
      <w:r w:rsidR="00D74FF4">
        <w:rPr>
          <w:b/>
          <w:bCs/>
          <w:color w:val="000000"/>
        </w:rPr>
        <w:t xml:space="preserve"> (denominazione </w:t>
      </w:r>
      <w:proofErr w:type="spellStart"/>
      <w:r w:rsidR="00D74FF4">
        <w:rPr>
          <w:b/>
          <w:bCs/>
          <w:color w:val="000000"/>
        </w:rPr>
        <w:t>asd</w:t>
      </w:r>
      <w:proofErr w:type="spellEnd"/>
      <w:r w:rsidR="00D74FF4">
        <w:rPr>
          <w:b/>
          <w:bCs/>
          <w:color w:val="000000"/>
        </w:rPr>
        <w:t>/</w:t>
      </w:r>
      <w:proofErr w:type="spellStart"/>
      <w:r w:rsidR="00D74FF4">
        <w:rPr>
          <w:b/>
          <w:bCs/>
          <w:color w:val="000000"/>
        </w:rPr>
        <w:t>ssd</w:t>
      </w:r>
      <w:proofErr w:type="spellEnd"/>
      <w:r w:rsidR="00D74FF4">
        <w:rPr>
          <w:b/>
          <w:bCs/>
          <w:color w:val="000000"/>
        </w:rPr>
        <w:t>, indirizzo, Codice Fiscale)</w:t>
      </w:r>
      <w:r w:rsidR="00D74FF4">
        <w:rPr>
          <w:color w:val="000000"/>
        </w:rPr>
        <w:t xml:space="preserve">. </w:t>
      </w:r>
    </w:p>
    <w:p w14:paraId="52952110" w14:textId="77777777" w:rsidR="00F01019" w:rsidRDefault="00F01019" w:rsidP="00F01019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b/>
          <w:color w:val="000000"/>
        </w:rPr>
      </w:pPr>
    </w:p>
    <w:p w14:paraId="3ADFA2C6" w14:textId="2AD899E8" w:rsidR="009E1549" w:rsidRDefault="00A13732" w:rsidP="00F01019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b/>
          <w:color w:val="000000"/>
        </w:rPr>
        <w:t xml:space="preserve">Si chiede di voler essere il più precisi possibile nel compilare la documentazione richiesta; in caso contrario c’è il rischio che gli atleti vengano esclusi dalla competizione. </w:t>
      </w:r>
    </w:p>
    <w:p w14:paraId="3ADFA2C7" w14:textId="583B1DED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 xml:space="preserve">Per tutte le info: </w:t>
      </w:r>
      <w:r w:rsidR="00757314">
        <w:rPr>
          <w:b/>
        </w:rPr>
        <w:t>Francesco Pirrone</w:t>
      </w:r>
      <w:r>
        <w:rPr>
          <w:b/>
          <w:color w:val="000000"/>
        </w:rPr>
        <w:t xml:space="preserve"> </w:t>
      </w:r>
      <w:r>
        <w:rPr>
          <w:color w:val="000000"/>
        </w:rPr>
        <w:t xml:space="preserve">– Direttore di Gara </w:t>
      </w:r>
      <w:r>
        <w:rPr>
          <w:b/>
          <w:color w:val="000000"/>
        </w:rPr>
        <w:t xml:space="preserve">– </w:t>
      </w:r>
      <w:r w:rsidR="00757314">
        <w:rPr>
          <w:color w:val="3C78D8"/>
        </w:rPr>
        <w:t>info@paviapnea.it</w:t>
      </w:r>
    </w:p>
    <w:p w14:paraId="3ADFA2C8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 xml:space="preserve">Si ricorda che ogni atleta deve essere in possesso dei seguenti documenti in corso di validità: </w:t>
      </w:r>
    </w:p>
    <w:p w14:paraId="3ADFA2C9" w14:textId="77777777" w:rsidR="009E1549" w:rsidRDefault="00A13732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</w:pPr>
      <w:r>
        <w:rPr>
          <w:color w:val="000000"/>
        </w:rPr>
        <w:t>Scheda d’iscrizione firmata dal Presidente della Società:</w:t>
      </w:r>
    </w:p>
    <w:p w14:paraId="3ADFA2CA" w14:textId="77777777" w:rsidR="009E1549" w:rsidRDefault="00A13732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</w:pPr>
      <w:r>
        <w:rPr>
          <w:color w:val="000000"/>
        </w:rPr>
        <w:t>Documento d’identità;</w:t>
      </w:r>
    </w:p>
    <w:p w14:paraId="3ADFA2CB" w14:textId="77777777" w:rsidR="009E1549" w:rsidRDefault="00A13732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</w:pPr>
      <w:r>
        <w:rPr>
          <w:color w:val="000000"/>
        </w:rPr>
        <w:t>Tessera Federale in corso di validità;</w:t>
      </w:r>
    </w:p>
    <w:p w14:paraId="3ADFA2CC" w14:textId="77777777" w:rsidR="009E1549" w:rsidRDefault="00A13732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</w:pPr>
      <w:r>
        <w:rPr>
          <w:color w:val="000000"/>
        </w:rPr>
        <w:t>Tessera Atleta in corso di validità;</w:t>
      </w:r>
    </w:p>
    <w:p w14:paraId="3ADFA2CD" w14:textId="5E1F26F1" w:rsidR="009E1549" w:rsidRDefault="00A13732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</w:pPr>
      <w:r>
        <w:rPr>
          <w:color w:val="000000"/>
        </w:rPr>
        <w:t>Certificato medico sportivo agonistico in corso di validità.</w:t>
      </w:r>
    </w:p>
    <w:p w14:paraId="3ADFA2CE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b/>
          <w:color w:val="000000"/>
        </w:rPr>
        <w:t>Le società iscritte dovranno essere in regola con i documenti inviati; sarà ammesso solo ed esclusivamente al referente o al responsabile della squadra parlare con la segreteria gara per le operazioni di accredito. Il referente/responsabile dovrà indicare nel modulo di adesione un numero di cellulare attivo CHE SARA’ INSERITO IN UNA CHAT DI WHATSAPP</w:t>
      </w:r>
      <w:r>
        <w:rPr>
          <w:color w:val="000000"/>
        </w:rPr>
        <w:t>.</w:t>
      </w:r>
    </w:p>
    <w:p w14:paraId="3ADFA2CF" w14:textId="0BC3C425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>Ogni atleta, in sostituzione dei suddetti documenti</w:t>
      </w:r>
      <w:r w:rsidR="00757314">
        <w:rPr>
          <w:color w:val="000000"/>
        </w:rPr>
        <w:t xml:space="preserve"> </w:t>
      </w:r>
      <w:r>
        <w:rPr>
          <w:color w:val="000000"/>
        </w:rPr>
        <w:t>dovrà esibire alla Direzione di Gara il modulo d’iscrizione debitamente compilato e firmato</w:t>
      </w:r>
      <w:r w:rsidR="004703D0">
        <w:rPr>
          <w:color w:val="000000"/>
        </w:rPr>
        <w:t xml:space="preserve"> e la tessera federale</w:t>
      </w:r>
      <w:r>
        <w:rPr>
          <w:color w:val="000000"/>
        </w:rPr>
        <w:t xml:space="preserve">. </w:t>
      </w:r>
    </w:p>
    <w:p w14:paraId="3ADFA2D0" w14:textId="78966FA3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>La quota d’iscrizione per ogni gara, DYN o DNF, è di Euro 30,00 (TRENTA) ad atleta per la singola specialità</w:t>
      </w:r>
      <w:r w:rsidR="00757314">
        <w:rPr>
          <w:color w:val="000000"/>
        </w:rPr>
        <w:t>.</w:t>
      </w:r>
      <w:r w:rsidR="00757314" w:rsidRPr="00757314">
        <w:rPr>
          <w:rFonts w:ascii="Arial" w:hAnsi="Arial" w:cs="ArialMT"/>
          <w:bCs/>
          <w:lang w:bidi="it-IT"/>
        </w:rPr>
        <w:t xml:space="preserve"> </w:t>
      </w:r>
    </w:p>
    <w:p w14:paraId="3ADFA2D1" w14:textId="429F1B95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</w:pPr>
      <w:r>
        <w:rPr>
          <w:color w:val="000000"/>
        </w:rPr>
        <w:t xml:space="preserve">La quota di iscrizione </w:t>
      </w:r>
      <w:r>
        <w:t>per gli atleti paralimpici</w:t>
      </w:r>
      <w:r>
        <w:rPr>
          <w:color w:val="000000"/>
        </w:rPr>
        <w:t xml:space="preserve"> è </w:t>
      </w:r>
      <w:r>
        <w:rPr>
          <w:u w:val="single"/>
        </w:rPr>
        <w:t xml:space="preserve">di Euro 15,00 (QUINDICI) </w:t>
      </w:r>
      <w:r>
        <w:t>ad atleta per la singola specialità.</w:t>
      </w:r>
    </w:p>
    <w:p w14:paraId="1E11EC36" w14:textId="74997D6F" w:rsidR="00757314" w:rsidRDefault="00757314" w:rsidP="00757314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 w:rsidRPr="00757314">
        <w:rPr>
          <w:rFonts w:asciiTheme="majorHAnsi" w:hAnsiTheme="majorHAnsi" w:cstheme="majorHAnsi"/>
          <w:bCs/>
          <w:lang w:bidi="it-IT"/>
        </w:rPr>
        <w:t>Ciascun atleta potrà iscriversi e concorrere per un massimo di 1 gara</w:t>
      </w:r>
      <w:r>
        <w:rPr>
          <w:color w:val="000000"/>
        </w:rPr>
        <w:t>.</w:t>
      </w:r>
    </w:p>
    <w:p w14:paraId="3ADFA2D2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 xml:space="preserve">La quota pagata da ogni società dovrà corrispondere al numero di atleti che compaiono nel modulo di iscrizione. </w:t>
      </w:r>
      <w:r>
        <w:rPr>
          <w:b/>
          <w:color w:val="000000"/>
          <w:sz w:val="28"/>
          <w:szCs w:val="28"/>
          <w:u w:val="single"/>
        </w:rPr>
        <w:t>Non sono ammessi bonifici effettuati dai singoli atleti</w:t>
      </w:r>
      <w:r>
        <w:rPr>
          <w:color w:val="000000"/>
        </w:rPr>
        <w:t xml:space="preserve">. </w:t>
      </w:r>
    </w:p>
    <w:p w14:paraId="3ADFA2D3" w14:textId="6C5CA79A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 xml:space="preserve">La quota dovrà essere versata </w:t>
      </w:r>
      <w:r>
        <w:rPr>
          <w:b/>
          <w:color w:val="000000"/>
        </w:rPr>
        <w:t xml:space="preserve">ESCLUSIVAMENTE </w:t>
      </w:r>
      <w:r>
        <w:rPr>
          <w:color w:val="000000"/>
        </w:rPr>
        <w:t xml:space="preserve">tramite bonifico bancario, entro e non oltre il </w:t>
      </w:r>
      <w:r w:rsidR="005327AB">
        <w:rPr>
          <w:b/>
        </w:rPr>
        <w:t>31 GENNAIO</w:t>
      </w:r>
      <w:r>
        <w:rPr>
          <w:b/>
          <w:color w:val="000000"/>
        </w:rPr>
        <w:t xml:space="preserve"> 202</w:t>
      </w:r>
      <w:r w:rsidR="005327AB">
        <w:rPr>
          <w:b/>
          <w:color w:val="000000"/>
        </w:rPr>
        <w:t>5</w:t>
      </w:r>
      <w:r w:rsidR="00F01019">
        <w:rPr>
          <w:b/>
          <w:color w:val="000000"/>
        </w:rPr>
        <w:t xml:space="preserve">, </w:t>
      </w:r>
      <w:r>
        <w:rPr>
          <w:b/>
          <w:color w:val="000000"/>
        </w:rPr>
        <w:t xml:space="preserve">e </w:t>
      </w:r>
      <w:r w:rsidR="00F01019">
        <w:rPr>
          <w:b/>
          <w:color w:val="000000"/>
        </w:rPr>
        <w:t xml:space="preserve">la copia dell’avvenuto pagamento dovrà essere </w:t>
      </w:r>
      <w:r>
        <w:rPr>
          <w:b/>
          <w:color w:val="000000"/>
        </w:rPr>
        <w:t>inviata nelle modalità sopra descritte.</w:t>
      </w:r>
    </w:p>
    <w:p w14:paraId="3ADFA2D4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b/>
          <w:color w:val="000000"/>
        </w:rPr>
        <w:t>Non si accettano pagamenti in contanti il giorno della gara.</w:t>
      </w:r>
    </w:p>
    <w:p w14:paraId="3ADFA2D5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b/>
          <w:color w:val="000000"/>
        </w:rPr>
        <w:t>Per tutti i bonifici che perverranno dopo tale data, la società organizzatrice si riserva l’accettazione o l’esclusione degli atleti, non essendo stati rispettati i termini previsti dal regolamento.</w:t>
      </w:r>
    </w:p>
    <w:p w14:paraId="3ADFA2D6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>Il bonifico va intestato a:</w:t>
      </w:r>
    </w:p>
    <w:p w14:paraId="26367873" w14:textId="77777777" w:rsidR="009C58F3" w:rsidRPr="009B5313" w:rsidRDefault="009C58F3" w:rsidP="009C58F3">
      <w:pPr>
        <w:spacing w:after="0" w:line="240" w:lineRule="auto"/>
        <w:jc w:val="both"/>
        <w:rPr>
          <w:b/>
        </w:rPr>
      </w:pPr>
      <w:proofErr w:type="spellStart"/>
      <w:r w:rsidRPr="009B5313">
        <w:rPr>
          <w:b/>
        </w:rPr>
        <w:t>Paviapnea</w:t>
      </w:r>
      <w:proofErr w:type="spellEnd"/>
      <w:r w:rsidRPr="009B5313">
        <w:rPr>
          <w:b/>
        </w:rPr>
        <w:t xml:space="preserve"> S.S.D. a R.L.</w:t>
      </w:r>
    </w:p>
    <w:p w14:paraId="12B788AE" w14:textId="77777777" w:rsidR="009C58F3" w:rsidRPr="009B5313" w:rsidRDefault="009C58F3" w:rsidP="009C58F3">
      <w:pPr>
        <w:spacing w:after="0" w:line="240" w:lineRule="auto"/>
      </w:pPr>
      <w:r w:rsidRPr="009B5313">
        <w:rPr>
          <w:bCs/>
        </w:rPr>
        <w:t>IBAN:</w:t>
      </w:r>
      <w:r w:rsidRPr="009B5313">
        <w:rPr>
          <w:b/>
        </w:rPr>
        <w:t xml:space="preserve"> </w:t>
      </w:r>
      <w:r w:rsidRPr="009B5313">
        <w:rPr>
          <w:color w:val="000000"/>
        </w:rPr>
        <w:t>IT53D0306909606100000185261</w:t>
      </w:r>
    </w:p>
    <w:p w14:paraId="260337D4" w14:textId="78821870" w:rsidR="009C58F3" w:rsidRDefault="009C58F3" w:rsidP="009C58F3">
      <w:pPr>
        <w:spacing w:after="0" w:line="240" w:lineRule="auto"/>
        <w:jc w:val="both"/>
        <w:rPr>
          <w:bCs/>
        </w:rPr>
      </w:pPr>
      <w:r w:rsidRPr="009B5313">
        <w:rPr>
          <w:bCs/>
        </w:rPr>
        <w:t>Causale:</w:t>
      </w:r>
      <w:r w:rsidRPr="009B5313">
        <w:rPr>
          <w:b/>
        </w:rPr>
        <w:t xml:space="preserve"> </w:t>
      </w:r>
      <w:r w:rsidRPr="009B5313">
        <w:rPr>
          <w:bCs/>
        </w:rPr>
        <w:t xml:space="preserve">&lt;nome della società&gt; + iscrizione </w:t>
      </w:r>
      <w:r>
        <w:rPr>
          <w:bCs/>
        </w:rPr>
        <w:t>2</w:t>
      </w:r>
      <w:r w:rsidRPr="009B5313">
        <w:rPr>
          <w:bCs/>
        </w:rPr>
        <w:t xml:space="preserve">° Trofeo </w:t>
      </w:r>
      <w:proofErr w:type="spellStart"/>
      <w:r w:rsidRPr="009B5313">
        <w:rPr>
          <w:bCs/>
        </w:rPr>
        <w:t>PaviApnea</w:t>
      </w:r>
      <w:proofErr w:type="spellEnd"/>
    </w:p>
    <w:p w14:paraId="6406A894" w14:textId="77777777" w:rsidR="009C58F3" w:rsidRPr="009B5313" w:rsidRDefault="009C58F3" w:rsidP="009C58F3">
      <w:pPr>
        <w:spacing w:after="0" w:line="240" w:lineRule="auto"/>
        <w:jc w:val="both"/>
      </w:pPr>
    </w:p>
    <w:p w14:paraId="3ADFA2DB" w14:textId="34718CF6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  <w:highlight w:val="yellow"/>
          <w:u w:val="single"/>
        </w:rPr>
      </w:pPr>
      <w:r>
        <w:rPr>
          <w:color w:val="000000"/>
        </w:rPr>
        <w:t>Scaduto il termine del</w:t>
      </w:r>
      <w:r>
        <w:rPr>
          <w:b/>
          <w:color w:val="000000"/>
        </w:rPr>
        <w:t xml:space="preserve"> </w:t>
      </w:r>
      <w:r w:rsidR="005E4EC8">
        <w:rPr>
          <w:b/>
        </w:rPr>
        <w:t>31 GENNAIO</w:t>
      </w:r>
      <w:r w:rsidR="005E4EC8">
        <w:rPr>
          <w:b/>
          <w:color w:val="000000"/>
        </w:rPr>
        <w:t xml:space="preserve"> </w:t>
      </w:r>
      <w:r>
        <w:rPr>
          <w:b/>
          <w:color w:val="000000"/>
        </w:rPr>
        <w:t>202</w:t>
      </w:r>
      <w:r w:rsidR="00140915">
        <w:rPr>
          <w:b/>
          <w:color w:val="000000"/>
        </w:rPr>
        <w:t>5</w:t>
      </w:r>
      <w:r>
        <w:rPr>
          <w:color w:val="000000"/>
        </w:rPr>
        <w:t>, le domande che perverranno saranno accettate con riserva e inserite, secondo l’ordine di arrivo della richiesta, in una lista di attesa in sostituzione di eventuali rinunce o nella maggiorazione, così come all’Art. 2 (partecipazione).</w:t>
      </w:r>
    </w:p>
    <w:p w14:paraId="3ADFA2DC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hanging="2"/>
        <w:jc w:val="both"/>
        <w:rPr>
          <w:color w:val="000000"/>
        </w:rPr>
      </w:pPr>
      <w:r>
        <w:rPr>
          <w:b/>
          <w:color w:val="000000"/>
          <w:u w:val="single"/>
        </w:rPr>
        <w:t xml:space="preserve">E’ assolutamente obbligatorio per gli atleti appartenenti a tutte le categorie, ad eccezione di quella </w:t>
      </w:r>
      <w:proofErr w:type="spellStart"/>
      <w:r>
        <w:rPr>
          <w:b/>
          <w:color w:val="000000"/>
          <w:u w:val="single"/>
        </w:rPr>
        <w:t>elite</w:t>
      </w:r>
      <w:proofErr w:type="spellEnd"/>
      <w:r>
        <w:rPr>
          <w:b/>
          <w:color w:val="000000"/>
          <w:u w:val="single"/>
        </w:rPr>
        <w:t>, inserire la dichiarazione dei tempi nel modulo d’iscrizione</w:t>
      </w:r>
      <w:r>
        <w:rPr>
          <w:b/>
          <w:color w:val="000000"/>
        </w:rPr>
        <w:t xml:space="preserve">. </w:t>
      </w:r>
    </w:p>
    <w:p w14:paraId="3ADFA2DD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hanging="2"/>
        <w:jc w:val="both"/>
        <w:rPr>
          <w:color w:val="000000"/>
          <w:u w:val="single"/>
        </w:rPr>
      </w:pPr>
      <w:r>
        <w:rPr>
          <w:b/>
          <w:color w:val="000000"/>
        </w:rPr>
        <w:t>In caso di mancanza di comunicazione dei tempi e al fine della predisposizione delle partenze, chi non comunicherà il tempo partirà per primo, in base alla categoria di appartenenza, a discrezione dell’organizzazione.</w:t>
      </w:r>
      <w:r>
        <w:rPr>
          <w:b/>
          <w:color w:val="000000"/>
          <w:u w:val="single"/>
        </w:rPr>
        <w:t xml:space="preserve"> </w:t>
      </w:r>
    </w:p>
    <w:p w14:paraId="3ADFA2DE" w14:textId="5235F0E9" w:rsidR="009E1549" w:rsidRDefault="00A1373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hanging="2"/>
        <w:jc w:val="both"/>
        <w:rPr>
          <w:color w:val="000000"/>
          <w:u w:val="single"/>
        </w:rPr>
      </w:pPr>
      <w:r>
        <w:rPr>
          <w:b/>
          <w:color w:val="000000"/>
          <w:u w:val="single"/>
        </w:rPr>
        <w:t xml:space="preserve">L’organizzazione </w:t>
      </w:r>
      <w:r>
        <w:rPr>
          <w:b/>
          <w:u w:val="single"/>
        </w:rPr>
        <w:t xml:space="preserve">permette di modificare i moduli d’iscrizione precedentemente caricati entro e non oltre il </w:t>
      </w:r>
      <w:r w:rsidR="005E4EC8" w:rsidRPr="005E4EC8">
        <w:rPr>
          <w:b/>
          <w:u w:val="single"/>
        </w:rPr>
        <w:t>31 GENNAIO</w:t>
      </w:r>
      <w:r w:rsidR="005E4EC8" w:rsidRPr="005E4EC8">
        <w:rPr>
          <w:b/>
          <w:color w:val="000000"/>
          <w:u w:val="single"/>
        </w:rPr>
        <w:t xml:space="preserve"> </w:t>
      </w:r>
      <w:r w:rsidRPr="005E4EC8">
        <w:rPr>
          <w:b/>
          <w:u w:val="single"/>
        </w:rPr>
        <w:t>2</w:t>
      </w:r>
      <w:r>
        <w:rPr>
          <w:b/>
          <w:u w:val="single"/>
        </w:rPr>
        <w:t>02</w:t>
      </w:r>
      <w:r w:rsidR="00957518">
        <w:rPr>
          <w:b/>
          <w:u w:val="single"/>
        </w:rPr>
        <w:t>5</w:t>
      </w:r>
      <w:r>
        <w:rPr>
          <w:b/>
          <w:u w:val="single"/>
        </w:rPr>
        <w:t>.</w:t>
      </w:r>
    </w:p>
    <w:p w14:paraId="3ADFA2DF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b/>
          <w:color w:val="000000"/>
        </w:rPr>
        <w:t xml:space="preserve">Per gli Elite sarà necessario dichiarare la migliore performance degli ultimi tre anni. Si assicura che tale dato verrà trattato con la massima riservatezza sino a quando non verrà resa pubblica la </w:t>
      </w:r>
      <w:proofErr w:type="spellStart"/>
      <w:r>
        <w:rPr>
          <w:b/>
          <w:color w:val="000000"/>
        </w:rPr>
        <w:t>Starting</w:t>
      </w:r>
      <w:proofErr w:type="spellEnd"/>
      <w:r>
        <w:rPr>
          <w:b/>
          <w:color w:val="000000"/>
        </w:rPr>
        <w:t xml:space="preserve"> list.</w:t>
      </w:r>
    </w:p>
    <w:p w14:paraId="3ADFA2E0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hanging="2"/>
        <w:jc w:val="both"/>
        <w:rPr>
          <w:color w:val="000000"/>
        </w:rPr>
      </w:pPr>
      <w:r>
        <w:rPr>
          <w:b/>
          <w:color w:val="000000"/>
        </w:rPr>
        <w:t xml:space="preserve">Nel caso in cui la gara venisse annullata, le quote d’iscrizione verranno completamente rimborsate. </w:t>
      </w:r>
      <w:r>
        <w:rPr>
          <w:b/>
        </w:rPr>
        <w:t>S</w:t>
      </w:r>
      <w:r>
        <w:rPr>
          <w:b/>
          <w:color w:val="000000"/>
        </w:rPr>
        <w:t xml:space="preserve">i richiede </w:t>
      </w:r>
      <w:r>
        <w:rPr>
          <w:b/>
        </w:rPr>
        <w:t>però</w:t>
      </w:r>
      <w:r>
        <w:rPr>
          <w:b/>
          <w:color w:val="000000"/>
        </w:rPr>
        <w:t xml:space="preserve"> di attenersi a tutte le indicazioni illustrate. </w:t>
      </w:r>
    </w:p>
    <w:p w14:paraId="3ADFA2E1" w14:textId="77777777" w:rsidR="009E1549" w:rsidRDefault="00A13732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left="1" w:hanging="3"/>
        <w:jc w:val="center"/>
        <w:rPr>
          <w:color w:val="000000"/>
          <w:sz w:val="32"/>
          <w:szCs w:val="32"/>
          <w:u w:val="single"/>
        </w:rPr>
      </w:pPr>
      <w:r>
        <w:rPr>
          <w:b/>
          <w:color w:val="000000"/>
          <w:sz w:val="32"/>
          <w:szCs w:val="32"/>
          <w:u w:val="single"/>
        </w:rPr>
        <w:t>Articolo 4.   LUOGO E CONVOCAZIONE</w:t>
      </w:r>
    </w:p>
    <w:p w14:paraId="3ADFA2E2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hanging="2"/>
        <w:jc w:val="both"/>
        <w:rPr>
          <w:rFonts w:ascii="Arial" w:eastAsia="Arial" w:hAnsi="Arial" w:cs="Arial"/>
          <w:color w:val="000000"/>
          <w:sz w:val="16"/>
          <w:szCs w:val="16"/>
          <w:u w:val="single"/>
        </w:rPr>
      </w:pPr>
    </w:p>
    <w:p w14:paraId="3ADFA2E3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>Tutte le gare si disputeranno presso il seguente impianto sportivo:</w:t>
      </w:r>
    </w:p>
    <w:p w14:paraId="3ADFA2E4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</w:p>
    <w:p w14:paraId="3ADFA2E5" w14:textId="67C6331C" w:rsidR="009E1549" w:rsidRDefault="009C58F3">
      <w:pPr>
        <w:pBdr>
          <w:top w:val="nil"/>
          <w:left w:val="nil"/>
          <w:bottom w:val="nil"/>
          <w:right w:val="nil"/>
          <w:between w:val="nil"/>
        </w:pBdr>
        <w:ind w:left="1" w:hanging="3"/>
        <w:jc w:val="center"/>
        <w:rPr>
          <w:sz w:val="28"/>
          <w:szCs w:val="28"/>
        </w:rPr>
      </w:pPr>
      <w:r>
        <w:rPr>
          <w:b/>
          <w:sz w:val="28"/>
          <w:szCs w:val="28"/>
        </w:rPr>
        <w:t xml:space="preserve">Centro Sportivo CAMPUS AQUAE, Via Cascinazza 29 – 27100 PAVIA </w:t>
      </w:r>
    </w:p>
    <w:p w14:paraId="3ADFA2E6" w14:textId="24159EA3" w:rsidR="009E1549" w:rsidRDefault="00A1373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 xml:space="preserve">Le gare di apnea dinamica, DNF e DYN, si svolgeranno in vasca da 25 metri con profondità </w:t>
      </w:r>
      <w:r w:rsidR="009C58F3">
        <w:t>costante di 1.80 m.</w:t>
      </w:r>
    </w:p>
    <w:p w14:paraId="3ADFA2E7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</w:p>
    <w:p w14:paraId="3ADFA2E8" w14:textId="29C80B7A" w:rsidR="009E1549" w:rsidRDefault="00A1373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>Gli accreditamenti saranno aperti (solo per i responsabili e referenti di squadra):</w:t>
      </w:r>
    </w:p>
    <w:p w14:paraId="3ADFA2E9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</w:pPr>
    </w:p>
    <w:p w14:paraId="3ADFA2EB" w14:textId="2A4F84C9" w:rsidR="009E1549" w:rsidRDefault="009C58F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" w:hanging="3"/>
        <w:jc w:val="center"/>
        <w:rPr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 xml:space="preserve">dalle ore </w:t>
      </w:r>
      <w:r w:rsidR="002D1DA8">
        <w:rPr>
          <w:b/>
          <w:color w:val="000000"/>
          <w:sz w:val="28"/>
          <w:szCs w:val="28"/>
        </w:rPr>
        <w:t>11:</w:t>
      </w:r>
      <w:r w:rsidR="001948D1">
        <w:rPr>
          <w:b/>
          <w:color w:val="000000"/>
          <w:sz w:val="28"/>
          <w:szCs w:val="28"/>
        </w:rPr>
        <w:t>3</w:t>
      </w:r>
      <w:r w:rsidR="002D1DA8">
        <w:rPr>
          <w:b/>
          <w:sz w:val="28"/>
          <w:szCs w:val="28"/>
        </w:rPr>
        <w:t>0</w:t>
      </w:r>
      <w:r w:rsidR="002D1DA8">
        <w:rPr>
          <w:b/>
          <w:color w:val="000000"/>
          <w:sz w:val="28"/>
          <w:szCs w:val="28"/>
        </w:rPr>
        <w:t xml:space="preserve"> </w:t>
      </w:r>
    </w:p>
    <w:p w14:paraId="3ADFA2EC" w14:textId="77777777" w:rsidR="009E1549" w:rsidRDefault="009E1549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hanging="2"/>
        <w:jc w:val="center"/>
        <w:rPr>
          <w:rFonts w:ascii="Arial" w:eastAsia="Arial" w:hAnsi="Arial" w:cs="Arial"/>
          <w:sz w:val="23"/>
          <w:szCs w:val="23"/>
          <w:u w:val="single"/>
        </w:rPr>
      </w:pPr>
      <w:hyperlink w:anchor="bookmark=id.gjdgxs">
        <w:r>
          <w:rPr>
            <w:b/>
            <w:color w:val="000000"/>
            <w:sz w:val="32"/>
            <w:szCs w:val="32"/>
            <w:u w:val="single"/>
          </w:rPr>
          <w:t>Articolo 5.   SVOLGIMENTO DELLA GARA</w:t>
        </w:r>
      </w:hyperlink>
    </w:p>
    <w:p w14:paraId="3ADFA2ED" w14:textId="77777777" w:rsidR="009E1549" w:rsidRDefault="009E1549">
      <w:pPr>
        <w:keepNext/>
        <w:keepLines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before="240" w:after="0"/>
        <w:ind w:left="0" w:hanging="2"/>
        <w:jc w:val="center"/>
        <w:rPr>
          <w:sz w:val="23"/>
          <w:szCs w:val="23"/>
        </w:rPr>
      </w:pPr>
    </w:p>
    <w:p w14:paraId="3ADFA2EE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spacing w:after="0"/>
        <w:ind w:hanging="2"/>
        <w:jc w:val="both"/>
        <w:rPr>
          <w:color w:val="000000"/>
        </w:rPr>
      </w:pPr>
      <w:r>
        <w:rPr>
          <w:color w:val="000000"/>
        </w:rPr>
        <w:t>Come previsto dal Regolamento Nazionale Gare di immersione in Apnea e secondo quanto previsto dalla Circolare Normativa, la gara avrà inizio secondo il programma</w:t>
      </w:r>
      <w:r>
        <w:rPr>
          <w:b/>
          <w:color w:val="000000"/>
        </w:rPr>
        <w:t xml:space="preserve"> </w:t>
      </w:r>
      <w:r>
        <w:rPr>
          <w:color w:val="000000"/>
        </w:rPr>
        <w:t>allegato.</w:t>
      </w:r>
    </w:p>
    <w:p w14:paraId="3ADFA2EF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spacing w:after="0"/>
        <w:ind w:hanging="2"/>
        <w:jc w:val="both"/>
      </w:pPr>
    </w:p>
    <w:p w14:paraId="3ADFA2F0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 xml:space="preserve">Durante lo svolgimento dell’intera manifestazione è obbligatorio per tutti i presenti tenere un comportamento decoroso, onde favorire la concentrazione degli atleti. </w:t>
      </w:r>
    </w:p>
    <w:p w14:paraId="6BF10E19" w14:textId="5C73AF12" w:rsidR="00853C42" w:rsidRPr="004703D0" w:rsidRDefault="00853C42" w:rsidP="00853C42">
      <w:pPr>
        <w:jc w:val="both"/>
        <w:rPr>
          <w:rFonts w:asciiTheme="majorHAnsi" w:hAnsiTheme="majorHAnsi" w:cstheme="majorHAnsi"/>
          <w:snapToGrid w:val="0"/>
          <w:color w:val="000000"/>
        </w:rPr>
      </w:pPr>
      <w:r w:rsidRPr="004703D0">
        <w:rPr>
          <w:rFonts w:asciiTheme="majorHAnsi" w:eastAsia="Liberation Serif" w:hAnsiTheme="majorHAnsi" w:cstheme="majorHAnsi"/>
        </w:rPr>
        <w:t xml:space="preserve">E’, altresì, vietato utilizzare supporti musicali durante lo svolgimento delle gare, nonché durante la fase di preparazione, se non dotati di cuffie. </w:t>
      </w:r>
    </w:p>
    <w:p w14:paraId="3ADFA2F2" w14:textId="77777777" w:rsidR="009E1549" w:rsidRDefault="009E1549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hanging="2"/>
        <w:jc w:val="center"/>
        <w:rPr>
          <w:color w:val="000000"/>
          <w:sz w:val="32"/>
          <w:szCs w:val="32"/>
          <w:u w:val="single"/>
        </w:rPr>
      </w:pPr>
      <w:hyperlink w:anchor="bookmark=id.gjdgxs">
        <w:r>
          <w:rPr>
            <w:b/>
            <w:color w:val="000000"/>
            <w:sz w:val="32"/>
            <w:szCs w:val="32"/>
            <w:u w:val="single"/>
          </w:rPr>
          <w:t>Articolo 6.   ATTREZZATURA</w:t>
        </w:r>
      </w:hyperlink>
    </w:p>
    <w:p w14:paraId="3ADFA2F3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 xml:space="preserve">Gli atleti devono e/o possono utilizzare zavorre personali che </w:t>
      </w:r>
      <w:r>
        <w:t>abbiano fibbie</w:t>
      </w:r>
      <w:r>
        <w:rPr>
          <w:color w:val="000000"/>
        </w:rPr>
        <w:t xml:space="preserve"> a sgancio rapido e siano collocate sopra eventuale muta o costume. </w:t>
      </w:r>
    </w:p>
    <w:p w14:paraId="3ADFA2F4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 xml:space="preserve">Chi usa lo schienalino dovrà predisporlo per uno sgancio rapido. </w:t>
      </w:r>
    </w:p>
    <w:p w14:paraId="3FB46096" w14:textId="718D697E" w:rsidR="00853C42" w:rsidRDefault="00A13732" w:rsidP="004703D0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 xml:space="preserve">Per gli altri tipi di attrezzatura, si rimanda ai Regolamenti Specifici delle singole specialità. </w:t>
      </w:r>
    </w:p>
    <w:p w14:paraId="3ADFA2F6" w14:textId="77777777" w:rsidR="009E1549" w:rsidRDefault="009E1549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hanging="2"/>
        <w:jc w:val="center"/>
        <w:rPr>
          <w:color w:val="000000"/>
          <w:sz w:val="32"/>
          <w:szCs w:val="32"/>
          <w:u w:val="single"/>
        </w:rPr>
      </w:pPr>
      <w:hyperlink w:anchor="bookmark=id.gjdgxs">
        <w:r>
          <w:rPr>
            <w:b/>
            <w:color w:val="000000"/>
            <w:sz w:val="32"/>
            <w:szCs w:val="32"/>
            <w:u w:val="single"/>
          </w:rPr>
          <w:t>Articolo 7.   SICUREZZA</w:t>
        </w:r>
      </w:hyperlink>
    </w:p>
    <w:p w14:paraId="3ADFA2F7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>Nell’area di gara sarà tassativamente consentito l’ingresso solo a:</w:t>
      </w:r>
    </w:p>
    <w:p w14:paraId="3ADFA2F8" w14:textId="77777777" w:rsidR="009E1549" w:rsidRDefault="00A13732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720"/>
        </w:tabs>
        <w:spacing w:after="0" w:line="240" w:lineRule="auto"/>
        <w:ind w:left="0" w:hanging="2"/>
        <w:jc w:val="both"/>
        <w:rPr>
          <w:color w:val="000000"/>
        </w:rPr>
      </w:pPr>
      <w:r>
        <w:rPr>
          <w:color w:val="000000"/>
        </w:rPr>
        <w:t>Gli Ufficiali di Gara e i loro Collaboratori;</w:t>
      </w:r>
    </w:p>
    <w:p w14:paraId="3ADFA2F9" w14:textId="77777777" w:rsidR="009E1549" w:rsidRDefault="00A13732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720"/>
        </w:tabs>
        <w:spacing w:after="0" w:line="240" w:lineRule="auto"/>
        <w:ind w:left="0" w:hanging="2"/>
        <w:jc w:val="both"/>
        <w:rPr>
          <w:color w:val="000000"/>
        </w:rPr>
      </w:pPr>
      <w:r>
        <w:rPr>
          <w:color w:val="000000"/>
        </w:rPr>
        <w:t>Gli atleti di volta in volta impegnati, i quali, subito dopo la prova, dovranno abbandonare la zona;</w:t>
      </w:r>
    </w:p>
    <w:p w14:paraId="3ADFA2FA" w14:textId="77777777" w:rsidR="009E1549" w:rsidRDefault="00A13732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720"/>
        </w:tabs>
        <w:spacing w:after="0" w:line="240" w:lineRule="auto"/>
        <w:ind w:left="0" w:hanging="2"/>
        <w:jc w:val="both"/>
        <w:rPr>
          <w:color w:val="000000"/>
        </w:rPr>
      </w:pPr>
      <w:r>
        <w:rPr>
          <w:color w:val="000000"/>
        </w:rPr>
        <w:t>Il personale di assistenza designato dal Direttore di gara;</w:t>
      </w:r>
    </w:p>
    <w:p w14:paraId="3ADFA2FB" w14:textId="77777777" w:rsidR="009E1549" w:rsidRDefault="00A13732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720"/>
        </w:tabs>
        <w:spacing w:after="0" w:line="240" w:lineRule="auto"/>
        <w:ind w:left="0" w:hanging="2"/>
        <w:jc w:val="both"/>
        <w:rPr>
          <w:color w:val="000000"/>
        </w:rPr>
      </w:pPr>
      <w:r>
        <w:rPr>
          <w:color w:val="000000"/>
        </w:rPr>
        <w:t>Gli eventuali operatori foto-video a cura dell’organizzazione;</w:t>
      </w:r>
    </w:p>
    <w:p w14:paraId="3ADFA2FC" w14:textId="77777777" w:rsidR="009E1549" w:rsidRDefault="00A13732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hanging="2"/>
        <w:jc w:val="both"/>
        <w:rPr>
          <w:color w:val="000000"/>
        </w:rPr>
      </w:pPr>
      <w:r>
        <w:rPr>
          <w:color w:val="000000"/>
        </w:rPr>
        <w:t>Lo Staff medico di sicurezza.</w:t>
      </w:r>
    </w:p>
    <w:p w14:paraId="3ADFA2FD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</w:p>
    <w:p w14:paraId="3ADFA2FE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>Gli atleti e gli accompagnatori dovranno sostare esclusivamente nelle zone predisposte e indicate.</w:t>
      </w:r>
    </w:p>
    <w:p w14:paraId="3ADFA2FF" w14:textId="77777777" w:rsidR="009E1549" w:rsidRDefault="009E1549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hanging="2"/>
        <w:jc w:val="center"/>
        <w:rPr>
          <w:rFonts w:ascii="Arial" w:eastAsia="Arial" w:hAnsi="Arial" w:cs="Arial"/>
          <w:color w:val="000000"/>
          <w:sz w:val="23"/>
          <w:szCs w:val="23"/>
          <w:u w:val="single"/>
        </w:rPr>
      </w:pPr>
      <w:hyperlink w:anchor="bookmark=id.gjdgxs">
        <w:r>
          <w:rPr>
            <w:b/>
            <w:color w:val="000000"/>
            <w:sz w:val="32"/>
            <w:szCs w:val="32"/>
            <w:u w:val="single"/>
          </w:rPr>
          <w:t>Articolo 8.   PREMIAZIONI</w:t>
        </w:r>
      </w:hyperlink>
    </w:p>
    <w:p w14:paraId="3ADFA300" w14:textId="525E7381" w:rsidR="009E1549" w:rsidRPr="00032390" w:rsidRDefault="00032390" w:rsidP="00032390">
      <w:pPr>
        <w:autoSpaceDE w:val="0"/>
        <w:spacing w:after="0" w:line="240" w:lineRule="auto"/>
        <w:jc w:val="both"/>
      </w:pPr>
      <w:r w:rsidRPr="005B53EE">
        <w:t xml:space="preserve">Le premiazioni saranno effettuate presso l’atrio piscina al termine della gara, nel rispetto del protocollo CONI-FIPSAS. Per il </w:t>
      </w:r>
      <w:r>
        <w:t xml:space="preserve">2° </w:t>
      </w:r>
      <w:r w:rsidRPr="005B53EE">
        <w:t xml:space="preserve">Trofeo </w:t>
      </w:r>
      <w:r>
        <w:t xml:space="preserve">Bright Solutions </w:t>
      </w:r>
      <w:proofErr w:type="spellStart"/>
      <w:r>
        <w:t>Pavi</w:t>
      </w:r>
      <w:r w:rsidRPr="005B53EE">
        <w:t>Apnea</w:t>
      </w:r>
      <w:proofErr w:type="spellEnd"/>
      <w:r w:rsidRPr="005B53EE">
        <w:t xml:space="preserve"> verranno premiati i primi 3 classificati per ogni categoria e verrà assegnato il </w:t>
      </w:r>
      <w:r w:rsidRPr="00032390">
        <w:rPr>
          <w:b/>
          <w:bCs/>
        </w:rPr>
        <w:t xml:space="preserve">2° Trofeo Bright Solutions </w:t>
      </w:r>
      <w:proofErr w:type="spellStart"/>
      <w:r w:rsidRPr="00032390">
        <w:rPr>
          <w:b/>
          <w:bCs/>
        </w:rPr>
        <w:t>PaviApnea</w:t>
      </w:r>
      <w:proofErr w:type="spellEnd"/>
      <w:r w:rsidRPr="005B53EE">
        <w:t xml:space="preserve"> alla Società vincitrice la classifica punti. </w:t>
      </w:r>
    </w:p>
    <w:p w14:paraId="3ADFA302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</w:p>
    <w:p w14:paraId="3ADFA303" w14:textId="77777777" w:rsidR="009E1549" w:rsidRDefault="004703D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center"/>
        <w:rPr>
          <w:color w:val="000000"/>
          <w:sz w:val="32"/>
          <w:szCs w:val="32"/>
          <w:u w:val="single"/>
        </w:rPr>
      </w:pPr>
      <w:hyperlink w:anchor="bookmark=id.gjdgxs">
        <w:r w:rsidR="009E1549">
          <w:rPr>
            <w:b/>
            <w:color w:val="000000"/>
            <w:sz w:val="32"/>
            <w:szCs w:val="32"/>
            <w:u w:val="single"/>
          </w:rPr>
          <w:t>Articolo 9.   RECLAMI</w:t>
        </w:r>
      </w:hyperlink>
    </w:p>
    <w:p w14:paraId="3ADFA304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rFonts w:ascii="Arial" w:eastAsia="Arial" w:hAnsi="Arial" w:cs="Arial"/>
          <w:color w:val="000000"/>
          <w:sz w:val="23"/>
          <w:szCs w:val="23"/>
        </w:rPr>
      </w:pPr>
      <w:r>
        <w:rPr>
          <w:color w:val="000000"/>
        </w:rPr>
        <w:t>Tutti i concorrenti alla gara hanno facoltà di presentare reclami, nella forma, modi e termini previsti dalla Circolare Normativa e dal Regolamento Nazionale FIPSAS in vigore.</w:t>
      </w:r>
    </w:p>
    <w:p w14:paraId="3ADFA305" w14:textId="77777777" w:rsidR="009E1549" w:rsidRDefault="009E1549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hanging="2"/>
        <w:jc w:val="center"/>
        <w:rPr>
          <w:color w:val="000000"/>
          <w:sz w:val="32"/>
          <w:szCs w:val="32"/>
          <w:u w:val="single"/>
        </w:rPr>
      </w:pPr>
      <w:hyperlink w:anchor="bookmark=id.gjdgxs">
        <w:r>
          <w:rPr>
            <w:b/>
            <w:color w:val="000000"/>
            <w:sz w:val="32"/>
            <w:szCs w:val="32"/>
            <w:u w:val="single"/>
          </w:rPr>
          <w:t>Articolo 10.   INTERPRETAZIONI</w:t>
        </w:r>
      </w:hyperlink>
    </w:p>
    <w:p w14:paraId="3ADFA306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rFonts w:ascii="Arial" w:eastAsia="Arial" w:hAnsi="Arial" w:cs="Arial"/>
          <w:color w:val="000000"/>
          <w:sz w:val="23"/>
          <w:szCs w:val="23"/>
        </w:rPr>
      </w:pPr>
      <w:r>
        <w:rPr>
          <w:color w:val="000000"/>
        </w:rPr>
        <w:t>Il giudizio in merito ad eventuali divergenze sul presente Regolamento è riservato esclusivamente al Giudice Capo, fatta salva la facoltà degli interessati di presentare reclamo, così come indicato all’art. 9 del presente Regolamento.</w:t>
      </w:r>
    </w:p>
    <w:p w14:paraId="3ADFA307" w14:textId="77777777" w:rsidR="009E1549" w:rsidRDefault="009E1549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hanging="2"/>
        <w:jc w:val="center"/>
        <w:rPr>
          <w:color w:val="000000"/>
          <w:sz w:val="32"/>
          <w:szCs w:val="32"/>
          <w:u w:val="single"/>
        </w:rPr>
      </w:pPr>
      <w:hyperlink w:anchor="bookmark=id.gjdgxs">
        <w:r>
          <w:rPr>
            <w:b/>
            <w:color w:val="000000"/>
            <w:sz w:val="32"/>
            <w:szCs w:val="32"/>
            <w:u w:val="single"/>
          </w:rPr>
          <w:t>Articolo 11.   IL DOPING</w:t>
        </w:r>
      </w:hyperlink>
    </w:p>
    <w:p w14:paraId="3ADFA308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>Il doping è tassativamente vietato e possono essere disposti a carico degli atleti accertamenti antidoping, in attuazione dei Regolamenti vigenti.</w:t>
      </w:r>
    </w:p>
    <w:p w14:paraId="3ADFA309" w14:textId="77777777" w:rsidR="009E1549" w:rsidRDefault="009E1549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hanging="2"/>
        <w:jc w:val="center"/>
        <w:rPr>
          <w:rFonts w:ascii="Arial" w:eastAsia="Arial" w:hAnsi="Arial" w:cs="Arial"/>
          <w:color w:val="000000"/>
          <w:sz w:val="23"/>
          <w:szCs w:val="23"/>
          <w:u w:val="single"/>
        </w:rPr>
      </w:pPr>
      <w:hyperlink w:anchor="bookmark=id.gjdgxs">
        <w:r>
          <w:rPr>
            <w:b/>
            <w:color w:val="000000"/>
            <w:sz w:val="32"/>
            <w:szCs w:val="32"/>
            <w:u w:val="single"/>
          </w:rPr>
          <w:t>Articolo 12.  UFFICIALI DI GARA</w:t>
        </w:r>
      </w:hyperlink>
    </w:p>
    <w:p w14:paraId="3ADFA30A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>Sono Ufficiali di gara: il Giudice Capo, i Giudici di Superficie e il Direttore di gara;</w:t>
      </w:r>
    </w:p>
    <w:p w14:paraId="3ADFA30B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>collaborano con gli Ufficiali di gara: il Medico di gara, il Segretario ed eventuali Commissari designati dagli organismi preposti della Federazione.</w:t>
      </w:r>
    </w:p>
    <w:p w14:paraId="3ADFA30C" w14:textId="6E1B0426" w:rsidR="009E1549" w:rsidRDefault="00A1373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>Direttore di gara</w:t>
      </w:r>
      <w:r>
        <w:t>:</w:t>
      </w:r>
      <w:r>
        <w:tab/>
      </w:r>
      <w:r>
        <w:tab/>
      </w:r>
      <w:r w:rsidR="00B40757">
        <w:t>Francesco Pirrone</w:t>
      </w:r>
    </w:p>
    <w:p w14:paraId="3ADFA30D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>Giudice Capo: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  <w:t xml:space="preserve">In attesa di designazione </w:t>
      </w:r>
    </w:p>
    <w:p w14:paraId="3ADFA30E" w14:textId="4D307D4D" w:rsidR="009E1549" w:rsidRDefault="00A1373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>Giudici di Superficie:</w:t>
      </w:r>
      <w:r w:rsidR="00596986">
        <w:rPr>
          <w:color w:val="000000"/>
        </w:rPr>
        <w:tab/>
      </w:r>
      <w:r>
        <w:rPr>
          <w:color w:val="000000"/>
        </w:rPr>
        <w:t xml:space="preserve"> </w:t>
      </w:r>
      <w:r>
        <w:rPr>
          <w:color w:val="000000"/>
        </w:rPr>
        <w:tab/>
        <w:t xml:space="preserve">In attesa di designazione </w:t>
      </w:r>
    </w:p>
    <w:p w14:paraId="3ADFA30F" w14:textId="43B218C2" w:rsidR="009E1549" w:rsidRDefault="00A1373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 xml:space="preserve">Medico di gara:             </w:t>
      </w:r>
      <w:r>
        <w:rPr>
          <w:color w:val="000000"/>
        </w:rPr>
        <w:tab/>
        <w:t xml:space="preserve"> </w:t>
      </w:r>
      <w:r>
        <w:rPr>
          <w:color w:val="000000"/>
        </w:rPr>
        <w:tab/>
      </w:r>
      <w:r w:rsidR="00032390">
        <w:rPr>
          <w:color w:val="000000"/>
        </w:rPr>
        <w:t>Dott. Arturo Alaimo</w:t>
      </w:r>
    </w:p>
    <w:p w14:paraId="3ADFA310" w14:textId="63C4ABC2" w:rsidR="009E1549" w:rsidRDefault="00A1373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 xml:space="preserve">Segretario:                          </w:t>
      </w:r>
      <w:r>
        <w:rPr>
          <w:color w:val="000000"/>
        </w:rPr>
        <w:tab/>
      </w:r>
      <w:r w:rsidR="003B0533">
        <w:t>Marco Prina</w:t>
      </w:r>
    </w:p>
    <w:p w14:paraId="3ADFA311" w14:textId="071F5B4D" w:rsidR="009E1549" w:rsidRDefault="00A1373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 xml:space="preserve">Servizio ambulanza:              </w:t>
      </w:r>
      <w:r>
        <w:rPr>
          <w:color w:val="000000"/>
        </w:rPr>
        <w:tab/>
      </w:r>
      <w:r w:rsidR="00032390">
        <w:t>CROCE VERDE PAVESE</w:t>
      </w:r>
      <w:r>
        <w:rPr>
          <w:color w:val="000000"/>
        </w:rPr>
        <w:t xml:space="preserve">               </w:t>
      </w:r>
      <w:r>
        <w:rPr>
          <w:color w:val="000000"/>
        </w:rPr>
        <w:tab/>
      </w:r>
      <w:r>
        <w:rPr>
          <w:color w:val="000000"/>
        </w:rPr>
        <w:tab/>
      </w:r>
    </w:p>
    <w:p w14:paraId="3ADFA312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</w:p>
    <w:p w14:paraId="3ADFA31A" w14:textId="77777777" w:rsidR="009E1549" w:rsidRDefault="009E1549">
      <w:pPr>
        <w:numPr>
          <w:ilvl w:val="0"/>
          <w:numId w:val="6"/>
        </w:numPr>
        <w:ind w:left="2" w:hanging="4"/>
        <w:jc w:val="center"/>
        <w:rPr>
          <w:sz w:val="6"/>
          <w:szCs w:val="6"/>
        </w:rPr>
      </w:pPr>
    </w:p>
    <w:p w14:paraId="3ADFA31D" w14:textId="77777777" w:rsidR="009E1549" w:rsidRPr="001C626C" w:rsidRDefault="009E1549" w:rsidP="001C626C">
      <w:pPr>
        <w:numPr>
          <w:ilvl w:val="0"/>
          <w:numId w:val="6"/>
        </w:numPr>
        <w:ind w:left="2" w:hanging="4"/>
        <w:jc w:val="center"/>
        <w:rPr>
          <w:sz w:val="6"/>
          <w:szCs w:val="6"/>
        </w:rPr>
      </w:pPr>
    </w:p>
    <w:p w14:paraId="5ECEC6CC" w14:textId="77777777" w:rsidR="001C626C" w:rsidRPr="001C626C" w:rsidRDefault="00032390" w:rsidP="001C626C">
      <w:pPr>
        <w:numPr>
          <w:ilvl w:val="0"/>
          <w:numId w:val="6"/>
        </w:numPr>
        <w:ind w:left="2" w:hanging="4"/>
        <w:jc w:val="center"/>
        <w:rPr>
          <w:sz w:val="28"/>
          <w:szCs w:val="28"/>
        </w:rPr>
      </w:pPr>
      <w:bookmarkStart w:id="0" w:name="Programmagara"/>
      <w:r w:rsidRPr="001C626C">
        <w:rPr>
          <w:b/>
          <w:bCs/>
          <w:sz w:val="28"/>
          <w:szCs w:val="28"/>
        </w:rPr>
        <w:t>PROGRAMMA</w:t>
      </w:r>
      <w:r w:rsidRPr="005B53EE">
        <w:rPr>
          <w:b/>
          <w:bCs/>
        </w:rPr>
        <w:t xml:space="preserve"> </w:t>
      </w:r>
      <w:bookmarkEnd w:id="0"/>
      <w:r w:rsidR="001C626C" w:rsidRPr="001C626C">
        <w:rPr>
          <w:rFonts w:ascii="Open Sans" w:eastAsia="Open Sans" w:hAnsi="Open Sans" w:cs="Open Sans"/>
          <w:b/>
          <w:sz w:val="28"/>
          <w:szCs w:val="28"/>
        </w:rPr>
        <w:t>2° TROFEO BRIGHT SOLUTIONS PAVIAPNEA</w:t>
      </w:r>
    </w:p>
    <w:p w14:paraId="2100BEE3" w14:textId="3DAD6F61" w:rsidR="00032390" w:rsidRPr="00D74FF4" w:rsidRDefault="00032390" w:rsidP="00D74FF4">
      <w:pPr>
        <w:pStyle w:val="Titolo1"/>
        <w:jc w:val="both"/>
        <w:rPr>
          <w:b/>
          <w:bCs/>
          <w:color w:val="auto"/>
          <w:sz w:val="23"/>
          <w:szCs w:val="23"/>
        </w:rPr>
      </w:pPr>
    </w:p>
    <w:p w14:paraId="34A7BDB8" w14:textId="77777777" w:rsidR="00032390" w:rsidRPr="005B53EE" w:rsidRDefault="00032390" w:rsidP="00032390">
      <w:pPr>
        <w:autoSpaceDE w:val="0"/>
        <w:spacing w:after="0" w:line="240" w:lineRule="auto"/>
        <w:jc w:val="both"/>
        <w:rPr>
          <w:b/>
          <w:bCs/>
          <w:sz w:val="23"/>
          <w:szCs w:val="23"/>
        </w:rPr>
      </w:pPr>
    </w:p>
    <w:p w14:paraId="2225F89D" w14:textId="77777777" w:rsidR="00032390" w:rsidRPr="005B53EE" w:rsidRDefault="00032390" w:rsidP="00032390">
      <w:pPr>
        <w:autoSpaceDE w:val="0"/>
        <w:spacing w:after="0" w:line="240" w:lineRule="auto"/>
        <w:jc w:val="both"/>
        <w:rPr>
          <w:b/>
          <w:sz w:val="23"/>
          <w:szCs w:val="23"/>
        </w:rPr>
      </w:pPr>
    </w:p>
    <w:p w14:paraId="25BF5E6D" w14:textId="60BDBBCF" w:rsidR="00032390" w:rsidRPr="005B53EE" w:rsidRDefault="00032390" w:rsidP="00032390">
      <w:pPr>
        <w:autoSpaceDE w:val="0"/>
        <w:spacing w:after="0" w:line="240" w:lineRule="auto"/>
        <w:jc w:val="both"/>
        <w:rPr>
          <w:b/>
        </w:rPr>
      </w:pPr>
      <w:r w:rsidRPr="005B53EE">
        <w:rPr>
          <w:b/>
        </w:rPr>
        <w:t xml:space="preserve">Domenica </w:t>
      </w:r>
      <w:r>
        <w:rPr>
          <w:b/>
        </w:rPr>
        <w:t>16</w:t>
      </w:r>
      <w:r w:rsidRPr="005B53EE">
        <w:rPr>
          <w:b/>
        </w:rPr>
        <w:t xml:space="preserve"> </w:t>
      </w:r>
      <w:r>
        <w:rPr>
          <w:b/>
        </w:rPr>
        <w:t>Febbraio</w:t>
      </w:r>
      <w:r w:rsidRPr="005B53EE">
        <w:rPr>
          <w:b/>
        </w:rPr>
        <w:t xml:space="preserve"> 202</w:t>
      </w:r>
      <w:r>
        <w:rPr>
          <w:b/>
        </w:rPr>
        <w:t>5</w:t>
      </w:r>
    </w:p>
    <w:p w14:paraId="399648B3" w14:textId="77777777" w:rsidR="00032390" w:rsidRPr="005B53EE" w:rsidRDefault="00032390" w:rsidP="00032390">
      <w:pPr>
        <w:autoSpaceDE w:val="0"/>
        <w:spacing w:after="0" w:line="480" w:lineRule="auto"/>
        <w:jc w:val="both"/>
        <w:rPr>
          <w:b/>
        </w:rPr>
      </w:pPr>
    </w:p>
    <w:p w14:paraId="556FD158" w14:textId="77777777" w:rsidR="00032390" w:rsidRPr="005B53EE" w:rsidRDefault="00032390" w:rsidP="00032390">
      <w:pPr>
        <w:numPr>
          <w:ilvl w:val="0"/>
          <w:numId w:val="7"/>
        </w:numPr>
        <w:suppressAutoHyphens/>
        <w:autoSpaceDE w:val="0"/>
        <w:spacing w:after="0" w:line="480" w:lineRule="auto"/>
        <w:jc w:val="both"/>
        <w:rPr>
          <w:b/>
        </w:rPr>
      </w:pPr>
      <w:r w:rsidRPr="005B53EE">
        <w:rPr>
          <w:b/>
        </w:rPr>
        <w:t xml:space="preserve">Ore </w:t>
      </w:r>
      <w:r>
        <w:rPr>
          <w:b/>
        </w:rPr>
        <w:t>11</w:t>
      </w:r>
      <w:r w:rsidRPr="005B53EE">
        <w:rPr>
          <w:b/>
        </w:rPr>
        <w:t>:</w:t>
      </w:r>
      <w:r>
        <w:rPr>
          <w:b/>
        </w:rPr>
        <w:t>3</w:t>
      </w:r>
      <w:r w:rsidRPr="005B53EE">
        <w:rPr>
          <w:b/>
        </w:rPr>
        <w:t>0 Ritrovo</w:t>
      </w:r>
    </w:p>
    <w:p w14:paraId="3DBF0066" w14:textId="77777777" w:rsidR="00032390" w:rsidRPr="005B53EE" w:rsidRDefault="00032390" w:rsidP="00032390">
      <w:pPr>
        <w:numPr>
          <w:ilvl w:val="0"/>
          <w:numId w:val="7"/>
        </w:numPr>
        <w:suppressAutoHyphens/>
        <w:autoSpaceDE w:val="0"/>
        <w:spacing w:after="0" w:line="480" w:lineRule="auto"/>
        <w:rPr>
          <w:b/>
        </w:rPr>
      </w:pPr>
      <w:r w:rsidRPr="005B53EE">
        <w:rPr>
          <w:b/>
        </w:rPr>
        <w:t xml:space="preserve">Ore </w:t>
      </w:r>
      <w:r>
        <w:rPr>
          <w:b/>
        </w:rPr>
        <w:t>12</w:t>
      </w:r>
      <w:r w:rsidRPr="005B53EE">
        <w:rPr>
          <w:b/>
        </w:rPr>
        <w:t>:</w:t>
      </w:r>
      <w:r>
        <w:rPr>
          <w:b/>
        </w:rPr>
        <w:t>3</w:t>
      </w:r>
      <w:r w:rsidRPr="005B53EE">
        <w:rPr>
          <w:b/>
        </w:rPr>
        <w:t>0 inizio riscaldamento gara di apnea dinamica senza attrezzi</w:t>
      </w:r>
    </w:p>
    <w:p w14:paraId="637F2451" w14:textId="77777777" w:rsidR="00032390" w:rsidRPr="005B53EE" w:rsidRDefault="00032390" w:rsidP="00032390">
      <w:pPr>
        <w:numPr>
          <w:ilvl w:val="0"/>
          <w:numId w:val="7"/>
        </w:numPr>
        <w:suppressAutoHyphens/>
        <w:autoSpaceDE w:val="0"/>
        <w:spacing w:after="0" w:line="480" w:lineRule="auto"/>
        <w:rPr>
          <w:b/>
        </w:rPr>
      </w:pPr>
      <w:r w:rsidRPr="005B53EE">
        <w:rPr>
          <w:b/>
        </w:rPr>
        <w:t xml:space="preserve">Ore </w:t>
      </w:r>
      <w:r>
        <w:rPr>
          <w:b/>
        </w:rPr>
        <w:t>13</w:t>
      </w:r>
      <w:r w:rsidRPr="005B53EE">
        <w:rPr>
          <w:b/>
        </w:rPr>
        <w:t>:</w:t>
      </w:r>
      <w:r>
        <w:rPr>
          <w:b/>
        </w:rPr>
        <w:t>0</w:t>
      </w:r>
      <w:r w:rsidRPr="005B53EE">
        <w:rPr>
          <w:b/>
        </w:rPr>
        <w:t>0 inizio gara di apnea dinamica senza attrezzi</w:t>
      </w:r>
    </w:p>
    <w:p w14:paraId="1FA11A69" w14:textId="77777777" w:rsidR="00032390" w:rsidRPr="005B53EE" w:rsidRDefault="00032390" w:rsidP="00032390">
      <w:pPr>
        <w:numPr>
          <w:ilvl w:val="0"/>
          <w:numId w:val="7"/>
        </w:numPr>
        <w:suppressAutoHyphens/>
        <w:autoSpaceDE w:val="0"/>
        <w:spacing w:after="0" w:line="480" w:lineRule="auto"/>
        <w:rPr>
          <w:b/>
        </w:rPr>
      </w:pPr>
      <w:r w:rsidRPr="005B53EE">
        <w:rPr>
          <w:b/>
        </w:rPr>
        <w:t>Ore 1</w:t>
      </w:r>
      <w:r>
        <w:rPr>
          <w:b/>
        </w:rPr>
        <w:t>5</w:t>
      </w:r>
      <w:r w:rsidRPr="005B53EE">
        <w:rPr>
          <w:b/>
        </w:rPr>
        <w:t>:</w:t>
      </w:r>
      <w:r>
        <w:rPr>
          <w:b/>
        </w:rPr>
        <w:t>0</w:t>
      </w:r>
      <w:r w:rsidRPr="005B53EE">
        <w:rPr>
          <w:b/>
        </w:rPr>
        <w:t>0 inizio riscaldamento gara di apnea dinamica con attrezzi</w:t>
      </w:r>
    </w:p>
    <w:p w14:paraId="027EDF9A" w14:textId="77777777" w:rsidR="00032390" w:rsidRPr="005B53EE" w:rsidRDefault="00032390" w:rsidP="00032390">
      <w:pPr>
        <w:numPr>
          <w:ilvl w:val="0"/>
          <w:numId w:val="7"/>
        </w:numPr>
        <w:suppressAutoHyphens/>
        <w:autoSpaceDE w:val="0"/>
        <w:spacing w:after="0" w:line="480" w:lineRule="auto"/>
        <w:rPr>
          <w:b/>
        </w:rPr>
      </w:pPr>
      <w:r w:rsidRPr="005B53EE">
        <w:rPr>
          <w:b/>
        </w:rPr>
        <w:t>Ore 1</w:t>
      </w:r>
      <w:r>
        <w:rPr>
          <w:b/>
        </w:rPr>
        <w:t>5</w:t>
      </w:r>
      <w:r w:rsidRPr="005B53EE">
        <w:rPr>
          <w:b/>
        </w:rPr>
        <w:t>:</w:t>
      </w:r>
      <w:r>
        <w:rPr>
          <w:b/>
        </w:rPr>
        <w:t>3</w:t>
      </w:r>
      <w:r w:rsidRPr="005B53EE">
        <w:rPr>
          <w:b/>
        </w:rPr>
        <w:t>0 inizio gara di apnea dinamica con attrezzi</w:t>
      </w:r>
    </w:p>
    <w:p w14:paraId="5854C5ED" w14:textId="77777777" w:rsidR="00032390" w:rsidRPr="005B53EE" w:rsidRDefault="00032390" w:rsidP="00032390">
      <w:pPr>
        <w:numPr>
          <w:ilvl w:val="0"/>
          <w:numId w:val="7"/>
        </w:numPr>
        <w:suppressAutoHyphens/>
        <w:autoSpaceDE w:val="0"/>
        <w:spacing w:after="0" w:line="480" w:lineRule="auto"/>
        <w:rPr>
          <w:b/>
        </w:rPr>
      </w:pPr>
      <w:r w:rsidRPr="005B53EE">
        <w:rPr>
          <w:b/>
        </w:rPr>
        <w:t>Ore 1</w:t>
      </w:r>
      <w:r>
        <w:rPr>
          <w:b/>
        </w:rPr>
        <w:t>8:0</w:t>
      </w:r>
      <w:r w:rsidRPr="005B53EE">
        <w:rPr>
          <w:b/>
        </w:rPr>
        <w:t>0 chiusura gar</w:t>
      </w:r>
      <w:r>
        <w:rPr>
          <w:b/>
        </w:rPr>
        <w:t>e</w:t>
      </w:r>
      <w:r w:rsidRPr="005B53EE">
        <w:rPr>
          <w:b/>
        </w:rPr>
        <w:t xml:space="preserve"> </w:t>
      </w:r>
    </w:p>
    <w:p w14:paraId="4739EAAB" w14:textId="60EC45E9" w:rsidR="00032390" w:rsidRPr="005B53EE" w:rsidRDefault="00032390" w:rsidP="00032390">
      <w:pPr>
        <w:pStyle w:val="Paragrafoelenco1"/>
        <w:numPr>
          <w:ilvl w:val="0"/>
          <w:numId w:val="7"/>
        </w:numPr>
        <w:autoSpaceDE w:val="0"/>
        <w:spacing w:after="0" w:line="240" w:lineRule="auto"/>
        <w:jc w:val="both"/>
        <w:rPr>
          <w:rFonts w:cs="Calibri"/>
          <w:b/>
        </w:rPr>
      </w:pPr>
      <w:r w:rsidRPr="005B53EE">
        <w:rPr>
          <w:rFonts w:cs="Calibri"/>
          <w:b/>
        </w:rPr>
        <w:t>Ore 18:</w:t>
      </w:r>
      <w:r>
        <w:rPr>
          <w:rFonts w:cs="Calibri"/>
          <w:b/>
        </w:rPr>
        <w:t>3</w:t>
      </w:r>
      <w:r w:rsidRPr="005B53EE">
        <w:rPr>
          <w:rFonts w:cs="Calibri"/>
          <w:b/>
        </w:rPr>
        <w:t>0 p</w:t>
      </w:r>
      <w:r>
        <w:rPr>
          <w:rFonts w:cs="Calibri"/>
          <w:b/>
        </w:rPr>
        <w:t xml:space="preserve">remiazione </w:t>
      </w:r>
    </w:p>
    <w:p w14:paraId="13EC7D3D" w14:textId="77777777" w:rsidR="00032390" w:rsidRPr="005B53EE" w:rsidRDefault="00032390" w:rsidP="00032390">
      <w:pPr>
        <w:autoSpaceDE w:val="0"/>
        <w:spacing w:after="0" w:line="240" w:lineRule="auto"/>
        <w:ind w:left="720"/>
        <w:jc w:val="both"/>
        <w:rPr>
          <w:b/>
        </w:rPr>
      </w:pPr>
    </w:p>
    <w:p w14:paraId="728D3BD6" w14:textId="77777777" w:rsidR="00032390" w:rsidRPr="005B53EE" w:rsidRDefault="00032390" w:rsidP="00032390">
      <w:pPr>
        <w:autoSpaceDE w:val="0"/>
        <w:spacing w:after="0" w:line="240" w:lineRule="auto"/>
        <w:ind w:left="720"/>
        <w:jc w:val="both"/>
        <w:rPr>
          <w:b/>
        </w:rPr>
      </w:pPr>
    </w:p>
    <w:p w14:paraId="2F3D872A" w14:textId="77777777" w:rsidR="00032390" w:rsidRPr="005B53EE" w:rsidRDefault="00032390" w:rsidP="00032390">
      <w:pPr>
        <w:autoSpaceDE w:val="0"/>
        <w:spacing w:after="0" w:line="240" w:lineRule="auto"/>
        <w:jc w:val="both"/>
        <w:rPr>
          <w:bCs/>
        </w:rPr>
      </w:pPr>
      <w:r w:rsidRPr="005B53EE">
        <w:rPr>
          <w:bCs/>
        </w:rPr>
        <w:t>Note: La Società organizzatrice si riserva la possibilità di modificare orari e ordine di partenza in relazione a esigenze tecnico organizzative. In particolare si avverte che, in caso di elevato numero di partecipanti, verrà anticipato l'orario di inizio e ritardato l'orario di chiusura.</w:t>
      </w:r>
    </w:p>
    <w:p w14:paraId="66772B00" w14:textId="77777777" w:rsidR="00032390" w:rsidRDefault="00032390" w:rsidP="00032390">
      <w:pPr>
        <w:autoSpaceDE w:val="0"/>
        <w:spacing w:after="0" w:line="240" w:lineRule="auto"/>
        <w:jc w:val="both"/>
        <w:rPr>
          <w:bCs/>
        </w:rPr>
      </w:pPr>
      <w:r w:rsidRPr="005B53EE">
        <w:rPr>
          <w:bCs/>
        </w:rPr>
        <w:t>In ogni caso, qualora ciò dovesse avvenire, tali variazioni saranno tempestivamente indicate nelle forme opportune.</w:t>
      </w:r>
    </w:p>
    <w:p w14:paraId="381EF05A" w14:textId="77777777" w:rsidR="001C626C" w:rsidRDefault="001C626C" w:rsidP="00032390">
      <w:pPr>
        <w:autoSpaceDE w:val="0"/>
        <w:spacing w:after="0" w:line="240" w:lineRule="auto"/>
        <w:jc w:val="both"/>
        <w:rPr>
          <w:bCs/>
        </w:rPr>
      </w:pPr>
    </w:p>
    <w:p w14:paraId="16BA3983" w14:textId="77777777" w:rsidR="00DF3E3B" w:rsidRDefault="00DF3E3B" w:rsidP="00032390">
      <w:pPr>
        <w:autoSpaceDE w:val="0"/>
        <w:spacing w:after="0" w:line="240" w:lineRule="auto"/>
        <w:jc w:val="both"/>
        <w:rPr>
          <w:bCs/>
        </w:rPr>
      </w:pPr>
    </w:p>
    <w:p w14:paraId="1D78D9B3" w14:textId="77777777" w:rsidR="00DF3E3B" w:rsidRDefault="00DF3E3B" w:rsidP="00032390">
      <w:pPr>
        <w:autoSpaceDE w:val="0"/>
        <w:spacing w:after="0" w:line="240" w:lineRule="auto"/>
        <w:jc w:val="both"/>
        <w:rPr>
          <w:bCs/>
        </w:rPr>
      </w:pPr>
    </w:p>
    <w:p w14:paraId="1A20D969" w14:textId="77777777" w:rsidR="00DF3E3B" w:rsidRDefault="00DF3E3B" w:rsidP="00032390">
      <w:pPr>
        <w:autoSpaceDE w:val="0"/>
        <w:spacing w:after="0" w:line="240" w:lineRule="auto"/>
        <w:jc w:val="both"/>
        <w:rPr>
          <w:bCs/>
        </w:rPr>
      </w:pPr>
    </w:p>
    <w:p w14:paraId="5823373C" w14:textId="77777777" w:rsidR="00DF3E3B" w:rsidRDefault="00DF3E3B" w:rsidP="00032390">
      <w:pPr>
        <w:autoSpaceDE w:val="0"/>
        <w:spacing w:after="0" w:line="240" w:lineRule="auto"/>
        <w:jc w:val="both"/>
        <w:rPr>
          <w:bCs/>
        </w:rPr>
      </w:pPr>
    </w:p>
    <w:p w14:paraId="64D7BB44" w14:textId="77777777" w:rsidR="001C626C" w:rsidRDefault="001C626C" w:rsidP="00032390">
      <w:pPr>
        <w:autoSpaceDE w:val="0"/>
        <w:spacing w:after="0" w:line="240" w:lineRule="auto"/>
        <w:jc w:val="both"/>
        <w:rPr>
          <w:bCs/>
        </w:rPr>
      </w:pPr>
    </w:p>
    <w:p w14:paraId="62FB8ED3" w14:textId="77777777" w:rsidR="001C626C" w:rsidRPr="005B53EE" w:rsidRDefault="001C626C" w:rsidP="001C626C">
      <w:pPr>
        <w:pStyle w:val="Titolo1"/>
        <w:numPr>
          <w:ilvl w:val="0"/>
          <w:numId w:val="8"/>
        </w:numPr>
        <w:tabs>
          <w:tab w:val="clear" w:pos="0"/>
        </w:tabs>
        <w:ind w:left="0" w:hanging="1"/>
        <w:jc w:val="center"/>
        <w:rPr>
          <w:b/>
          <w:bCs/>
          <w:color w:val="auto"/>
        </w:rPr>
      </w:pPr>
      <w:bookmarkStart w:id="1" w:name="Comeraggiungerci"/>
      <w:r w:rsidRPr="005B53EE">
        <w:rPr>
          <w:b/>
          <w:bCs/>
          <w:color w:val="auto"/>
        </w:rPr>
        <w:t>INFORMAZIONI UTILI</w:t>
      </w:r>
    </w:p>
    <w:p w14:paraId="67A31409" w14:textId="77777777" w:rsidR="001C626C" w:rsidRPr="005B53EE" w:rsidRDefault="001C626C" w:rsidP="001C626C"/>
    <w:p w14:paraId="76447FDF" w14:textId="77777777" w:rsidR="001C626C" w:rsidRPr="005B53EE" w:rsidRDefault="001C626C" w:rsidP="001C626C">
      <w:pPr>
        <w:pStyle w:val="Titolo2"/>
        <w:numPr>
          <w:ilvl w:val="0"/>
          <w:numId w:val="8"/>
        </w:numPr>
        <w:tabs>
          <w:tab w:val="clear" w:pos="0"/>
        </w:tabs>
        <w:ind w:left="0" w:hanging="1"/>
        <w:rPr>
          <w:color w:val="auto"/>
        </w:rPr>
      </w:pPr>
      <w:hyperlink w:anchor="Indice" w:history="1">
        <w:r w:rsidRPr="005B53EE">
          <w:rPr>
            <w:rStyle w:val="Collegamentoipertestuale"/>
            <w:color w:val="auto"/>
          </w:rPr>
          <w:t>COME RAGGIUNGERCI</w:t>
        </w:r>
      </w:hyperlink>
    </w:p>
    <w:p w14:paraId="3CEA8FB7" w14:textId="77777777" w:rsidR="001C626C" w:rsidRPr="005B53EE" w:rsidRDefault="001C626C" w:rsidP="001C626C">
      <w:pPr>
        <w:numPr>
          <w:ilvl w:val="0"/>
          <w:numId w:val="8"/>
        </w:numPr>
        <w:suppressAutoHyphens/>
        <w:autoSpaceDE w:val="0"/>
        <w:spacing w:after="0" w:line="240" w:lineRule="auto"/>
        <w:rPr>
          <w:bCs/>
        </w:rPr>
      </w:pPr>
      <w:r w:rsidRPr="005B53EE">
        <w:rPr>
          <w:bCs/>
        </w:rPr>
        <w:t xml:space="preserve">“Centro Sportivo </w:t>
      </w:r>
      <w:r>
        <w:rPr>
          <w:bCs/>
        </w:rPr>
        <w:t>Campus Aquae</w:t>
      </w:r>
      <w:r w:rsidRPr="005B53EE">
        <w:rPr>
          <w:bCs/>
        </w:rPr>
        <w:t>”</w:t>
      </w:r>
    </w:p>
    <w:p w14:paraId="0D982325" w14:textId="77777777" w:rsidR="001C626C" w:rsidRPr="005B53EE" w:rsidRDefault="001C626C" w:rsidP="001C626C">
      <w:pPr>
        <w:numPr>
          <w:ilvl w:val="0"/>
          <w:numId w:val="8"/>
        </w:numPr>
        <w:suppressAutoHyphens/>
        <w:autoSpaceDE w:val="0"/>
        <w:spacing w:after="0" w:line="240" w:lineRule="auto"/>
        <w:rPr>
          <w:bCs/>
        </w:rPr>
      </w:pPr>
      <w:r w:rsidRPr="005B53EE">
        <w:rPr>
          <w:bCs/>
        </w:rPr>
        <w:t xml:space="preserve">sito in </w:t>
      </w:r>
      <w:r>
        <w:rPr>
          <w:bCs/>
        </w:rPr>
        <w:t>Via Cascinazza 29 - Pavia</w:t>
      </w:r>
    </w:p>
    <w:p w14:paraId="2088F6BE" w14:textId="77777777" w:rsidR="001C626C" w:rsidRPr="005B53EE" w:rsidRDefault="001C626C" w:rsidP="001C626C"/>
    <w:bookmarkEnd w:id="1"/>
    <w:p w14:paraId="416EA89F" w14:textId="77777777" w:rsidR="001C626C" w:rsidRPr="005B53EE" w:rsidRDefault="001C626C" w:rsidP="001C626C">
      <w:pPr>
        <w:autoSpaceDE w:val="0"/>
        <w:spacing w:after="0" w:line="480" w:lineRule="auto"/>
      </w:pPr>
      <w:r w:rsidRPr="005B53EE">
        <w:t xml:space="preserve">USCITA CONSIGLIATA </w:t>
      </w:r>
      <w:r>
        <w:t>AUTOSTRADA A7 BEREGUARDO</w:t>
      </w:r>
    </w:p>
    <w:p w14:paraId="4D47AE2F" w14:textId="77777777" w:rsidR="001C626C" w:rsidRPr="005B53EE" w:rsidRDefault="001C626C" w:rsidP="001C626C">
      <w:pPr>
        <w:autoSpaceDE w:val="0"/>
        <w:spacing w:after="0" w:line="480" w:lineRule="auto"/>
      </w:pPr>
      <w:hyperlink r:id="rId10" w:history="1">
        <w:r w:rsidRPr="00F669DA">
          <w:rPr>
            <w:rStyle w:val="Collegamentoipertestuale"/>
          </w:rPr>
          <w:t>https://maps.app.goo.gl/NhqNobWHq4G1ZjHk8</w:t>
        </w:r>
      </w:hyperlink>
    </w:p>
    <w:p w14:paraId="51F2136B" w14:textId="77777777" w:rsidR="001C626C" w:rsidRPr="005B53EE" w:rsidRDefault="001C626C" w:rsidP="001C626C">
      <w:pPr>
        <w:autoSpaceDE w:val="0"/>
        <w:spacing w:after="0" w:line="480" w:lineRule="auto"/>
      </w:pPr>
    </w:p>
    <w:p w14:paraId="4EDFE19D" w14:textId="77777777" w:rsidR="001C626C" w:rsidRPr="005B53EE" w:rsidRDefault="001C626C" w:rsidP="001C626C">
      <w:pPr>
        <w:autoSpaceDE w:val="0"/>
        <w:spacing w:after="0" w:line="480" w:lineRule="auto"/>
      </w:pPr>
      <w:r w:rsidRPr="00182E1B">
        <w:rPr>
          <w:noProof/>
        </w:rPr>
        <w:drawing>
          <wp:inline distT="0" distB="0" distL="0" distR="0" wp14:anchorId="71FD3DE4" wp14:editId="5C2AB57A">
            <wp:extent cx="6475730" cy="4624705"/>
            <wp:effectExtent l="0" t="0" r="0" b="0"/>
            <wp:docPr id="481203197" name="Immagine 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7"/>
                    <pic:cNvPicPr>
                      <a:picLocks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5730" cy="46247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DF1388" w14:textId="77777777" w:rsidR="001C626C" w:rsidRPr="005B53EE" w:rsidRDefault="001C626C" w:rsidP="001C626C">
      <w:pPr>
        <w:autoSpaceDE w:val="0"/>
        <w:spacing w:after="0" w:line="480" w:lineRule="auto"/>
      </w:pPr>
    </w:p>
    <w:p w14:paraId="5227FC01" w14:textId="77777777" w:rsidR="001C626C" w:rsidRPr="005B53EE" w:rsidRDefault="001C626C" w:rsidP="00032390">
      <w:pPr>
        <w:autoSpaceDE w:val="0"/>
        <w:spacing w:after="0" w:line="240" w:lineRule="auto"/>
        <w:jc w:val="both"/>
        <w:rPr>
          <w:bCs/>
        </w:rPr>
      </w:pPr>
    </w:p>
    <w:sectPr w:rsidR="001C626C" w:rsidRPr="005B53EE">
      <w:pgSz w:w="11906" w:h="16838"/>
      <w:pgMar w:top="567" w:right="851" w:bottom="284" w:left="851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 Symbols">
    <w:charset w:val="00"/>
    <w:family w:val="auto"/>
    <w:pitch w:val="default"/>
    <w:embedRegular r:id="rId1" w:fontKey="{45918A7E-E74D-4E30-A3F1-58224C9EF22B}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2" w:fontKey="{DE077BDB-E23A-4136-9D31-610FF57E23C8}"/>
    <w:embedBold r:id="rId3" w:fontKey="{0462C647-9F37-42C2-B9DB-47BCB43DAB67}"/>
    <w:embedItalic r:id="rId4" w:fontKey="{46EA8229-45C5-440F-8C47-CB6A14906964}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Regular r:id="rId5" w:fontKey="{3605B751-51A1-4BD1-AC1C-E46DCB82478B}"/>
    <w:embedItalic r:id="rId6" w:fontKey="{02602C8C-2722-46D8-8961-72ACBC5FCDCB}"/>
  </w:font>
  <w:font w:name="Estrangelo Edessa">
    <w:altName w:val="Comic Sans MS"/>
    <w:panose1 w:val="00000000000000000000"/>
    <w:charset w:val="00"/>
    <w:family w:val="auto"/>
    <w:pitch w:val="default"/>
  </w:font>
  <w:font w:name="Open Sans">
    <w:charset w:val="00"/>
    <w:family w:val="swiss"/>
    <w:pitch w:val="variable"/>
    <w:sig w:usb0="E00002EF" w:usb1="4000205B" w:usb2="00000028" w:usb3="00000000" w:csb0="0000019F" w:csb1="00000000"/>
    <w:embedRegular r:id="rId7" w:fontKey="{C49B6153-DD45-4F3F-AEF7-183A38D1EAFA}"/>
    <w:embedBold r:id="rId8" w:fontKey="{9FC59EAF-4A36-4DA4-AA20-C2597F026A00}"/>
    <w:embedItalic r:id="rId9" w:fontKey="{01D16B39-C7B3-4DB4-BC6B-53A2456BF860}"/>
    <w:embedBoldItalic r:id="rId10" w:fontKey="{CE95A665-BD3C-428F-8C0D-08AAF1BEF229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MT">
    <w:altName w:val="Arial"/>
    <w:charset w:val="00"/>
    <w:family w:val="auto"/>
    <w:pitch w:val="variable"/>
    <w:sig w:usb0="E0002AFF" w:usb1="C0007843" w:usb2="00000009" w:usb3="00000000" w:csb0="000001FF" w:csb1="00000000"/>
  </w:font>
  <w:font w:name="Liberation Serif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11" w:fontKey="{9A6B70AE-6A22-4F59-99D2-656E648E87DB}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imes New Roman" w:hAnsi="Times New Roman"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24C47F6"/>
    <w:multiLevelType w:val="multilevel"/>
    <w:tmpl w:val="D6481C6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color w:val="000000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2" w15:restartNumberingAfterBreak="0">
    <w:nsid w:val="1DA333DE"/>
    <w:multiLevelType w:val="multilevel"/>
    <w:tmpl w:val="1C0EB2F2"/>
    <w:lvl w:ilvl="0">
      <w:start w:val="1"/>
      <w:numFmt w:val="decimal"/>
      <w:lvlText w:val=""/>
      <w:lvlJc w:val="left"/>
      <w:pPr>
        <w:ind w:left="432" w:hanging="432"/>
      </w:pPr>
      <w:rPr>
        <w:rFonts w:ascii="Times New Roman" w:eastAsia="Times New Roman" w:hAnsi="Times New Roman" w:cs="Times New Roman"/>
        <w:vertAlign w:val="baseline"/>
      </w:rPr>
    </w:lvl>
    <w:lvl w:ilvl="1">
      <w:start w:val="1"/>
      <w:numFmt w:val="decimal"/>
      <w:lvlText w:val=""/>
      <w:lvlJc w:val="left"/>
      <w:pPr>
        <w:ind w:left="576" w:hanging="576"/>
      </w:pPr>
      <w:rPr>
        <w:vertAlign w:val="baseline"/>
      </w:rPr>
    </w:lvl>
    <w:lvl w:ilvl="2">
      <w:start w:val="1"/>
      <w:numFmt w:val="decimal"/>
      <w:lvlText w:val=""/>
      <w:lvlJc w:val="left"/>
      <w:pPr>
        <w:ind w:left="720" w:hanging="720"/>
      </w:pPr>
      <w:rPr>
        <w:vertAlign w:val="baseline"/>
      </w:rPr>
    </w:lvl>
    <w:lvl w:ilvl="3">
      <w:start w:val="1"/>
      <w:numFmt w:val="decimal"/>
      <w:lvlText w:val=""/>
      <w:lvlJc w:val="left"/>
      <w:pPr>
        <w:ind w:left="864" w:hanging="864"/>
      </w:pPr>
      <w:rPr>
        <w:vertAlign w:val="baseline"/>
      </w:rPr>
    </w:lvl>
    <w:lvl w:ilvl="4">
      <w:start w:val="1"/>
      <w:numFmt w:val="decimal"/>
      <w:lvlText w:val=""/>
      <w:lvlJc w:val="left"/>
      <w:pPr>
        <w:ind w:left="1008" w:hanging="1008"/>
      </w:pPr>
      <w:rPr>
        <w:vertAlign w:val="baseline"/>
      </w:rPr>
    </w:lvl>
    <w:lvl w:ilvl="5">
      <w:start w:val="1"/>
      <w:numFmt w:val="decimal"/>
      <w:lvlText w:val=""/>
      <w:lvlJc w:val="left"/>
      <w:pPr>
        <w:ind w:left="1152" w:hanging="1152"/>
      </w:pPr>
      <w:rPr>
        <w:vertAlign w:val="baseline"/>
      </w:rPr>
    </w:lvl>
    <w:lvl w:ilvl="6">
      <w:start w:val="1"/>
      <w:numFmt w:val="decimal"/>
      <w:lvlText w:val=""/>
      <w:lvlJc w:val="left"/>
      <w:pPr>
        <w:ind w:left="1296" w:hanging="1296"/>
      </w:pPr>
      <w:rPr>
        <w:vertAlign w:val="baseline"/>
      </w:rPr>
    </w:lvl>
    <w:lvl w:ilvl="7">
      <w:start w:val="1"/>
      <w:numFmt w:val="decimal"/>
      <w:lvlText w:val=""/>
      <w:lvlJc w:val="left"/>
      <w:pPr>
        <w:ind w:left="1440" w:hanging="1440"/>
      </w:pPr>
      <w:rPr>
        <w:vertAlign w:val="baseline"/>
      </w:rPr>
    </w:lvl>
    <w:lvl w:ilvl="8">
      <w:start w:val="1"/>
      <w:numFmt w:val="decimal"/>
      <w:lvlText w:val=""/>
      <w:lvlJc w:val="left"/>
      <w:pPr>
        <w:ind w:left="1584" w:hanging="1584"/>
      </w:pPr>
      <w:rPr>
        <w:vertAlign w:val="baseline"/>
      </w:rPr>
    </w:lvl>
  </w:abstractNum>
  <w:abstractNum w:abstractNumId="3" w15:restartNumberingAfterBreak="0">
    <w:nsid w:val="30683798"/>
    <w:multiLevelType w:val="multilevel"/>
    <w:tmpl w:val="DBFAA452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4" w15:restartNumberingAfterBreak="0">
    <w:nsid w:val="37311780"/>
    <w:multiLevelType w:val="multilevel"/>
    <w:tmpl w:val="68481302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color w:val="000000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5" w15:restartNumberingAfterBreak="0">
    <w:nsid w:val="6ED5383C"/>
    <w:multiLevelType w:val="multilevel"/>
    <w:tmpl w:val="00000006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72591488"/>
    <w:multiLevelType w:val="multilevel"/>
    <w:tmpl w:val="9B98C53A"/>
    <w:lvl w:ilvl="0">
      <w:numFmt w:val="bullet"/>
      <w:lvlText w:val="●"/>
      <w:lvlJc w:val="left"/>
      <w:pPr>
        <w:ind w:left="2878" w:hanging="360"/>
      </w:pPr>
      <w:rPr>
        <w:rFonts w:ascii="Noto Sans Symbols" w:eastAsia="Noto Sans Symbols" w:hAnsi="Noto Sans Symbols" w:cs="Noto Sans Symbols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7" w15:restartNumberingAfterBreak="0">
    <w:nsid w:val="7DCB3562"/>
    <w:multiLevelType w:val="multilevel"/>
    <w:tmpl w:val="529C9C16"/>
    <w:lvl w:ilvl="0"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num w:numId="1" w16cid:durableId="42558124">
    <w:abstractNumId w:val="3"/>
  </w:num>
  <w:num w:numId="2" w16cid:durableId="2126534392">
    <w:abstractNumId w:val="6"/>
  </w:num>
  <w:num w:numId="3" w16cid:durableId="454636035">
    <w:abstractNumId w:val="1"/>
  </w:num>
  <w:num w:numId="4" w16cid:durableId="1237856689">
    <w:abstractNumId w:val="7"/>
  </w:num>
  <w:num w:numId="5" w16cid:durableId="1673213584">
    <w:abstractNumId w:val="4"/>
  </w:num>
  <w:num w:numId="6" w16cid:durableId="1776632214">
    <w:abstractNumId w:val="2"/>
  </w:num>
  <w:num w:numId="7" w16cid:durableId="767626522">
    <w:abstractNumId w:val="5"/>
  </w:num>
  <w:num w:numId="8" w16cid:durableId="178168216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TrueTypeFonts/>
  <w:proofState w:spelling="clean"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E1549"/>
    <w:rsid w:val="00002458"/>
    <w:rsid w:val="00027609"/>
    <w:rsid w:val="00032390"/>
    <w:rsid w:val="0005390F"/>
    <w:rsid w:val="00071020"/>
    <w:rsid w:val="000732DE"/>
    <w:rsid w:val="00090B32"/>
    <w:rsid w:val="00091B0C"/>
    <w:rsid w:val="000C1738"/>
    <w:rsid w:val="00137CEF"/>
    <w:rsid w:val="00140915"/>
    <w:rsid w:val="001412CD"/>
    <w:rsid w:val="0016552F"/>
    <w:rsid w:val="00165AAA"/>
    <w:rsid w:val="00172892"/>
    <w:rsid w:val="001811A8"/>
    <w:rsid w:val="001948D1"/>
    <w:rsid w:val="001C626C"/>
    <w:rsid w:val="00210B69"/>
    <w:rsid w:val="00295DDD"/>
    <w:rsid w:val="00297981"/>
    <w:rsid w:val="002D1DA8"/>
    <w:rsid w:val="002E2783"/>
    <w:rsid w:val="0032045B"/>
    <w:rsid w:val="003550CF"/>
    <w:rsid w:val="00380AF8"/>
    <w:rsid w:val="003851F4"/>
    <w:rsid w:val="00392345"/>
    <w:rsid w:val="003B0533"/>
    <w:rsid w:val="003C2E62"/>
    <w:rsid w:val="003C43EC"/>
    <w:rsid w:val="00427011"/>
    <w:rsid w:val="00446338"/>
    <w:rsid w:val="00454314"/>
    <w:rsid w:val="0046703F"/>
    <w:rsid w:val="004703D0"/>
    <w:rsid w:val="004773F2"/>
    <w:rsid w:val="004A1500"/>
    <w:rsid w:val="004C37EA"/>
    <w:rsid w:val="005054A0"/>
    <w:rsid w:val="005327AB"/>
    <w:rsid w:val="00570278"/>
    <w:rsid w:val="00572846"/>
    <w:rsid w:val="00596986"/>
    <w:rsid w:val="005C2B33"/>
    <w:rsid w:val="005E4EC8"/>
    <w:rsid w:val="005F6396"/>
    <w:rsid w:val="00601C59"/>
    <w:rsid w:val="00607050"/>
    <w:rsid w:val="00642B49"/>
    <w:rsid w:val="0064750D"/>
    <w:rsid w:val="006837AB"/>
    <w:rsid w:val="00693108"/>
    <w:rsid w:val="006C1A5B"/>
    <w:rsid w:val="006C1B94"/>
    <w:rsid w:val="006E3D73"/>
    <w:rsid w:val="00700727"/>
    <w:rsid w:val="00757314"/>
    <w:rsid w:val="00763D10"/>
    <w:rsid w:val="00774631"/>
    <w:rsid w:val="007947F3"/>
    <w:rsid w:val="00853C42"/>
    <w:rsid w:val="00863D81"/>
    <w:rsid w:val="008714F2"/>
    <w:rsid w:val="008851E8"/>
    <w:rsid w:val="008C0887"/>
    <w:rsid w:val="008C3A27"/>
    <w:rsid w:val="008F05D6"/>
    <w:rsid w:val="00924646"/>
    <w:rsid w:val="00957518"/>
    <w:rsid w:val="00985117"/>
    <w:rsid w:val="009A4C4C"/>
    <w:rsid w:val="009C52C1"/>
    <w:rsid w:val="009C58F3"/>
    <w:rsid w:val="009E1549"/>
    <w:rsid w:val="00A13732"/>
    <w:rsid w:val="00A20C41"/>
    <w:rsid w:val="00A2249F"/>
    <w:rsid w:val="00A8360F"/>
    <w:rsid w:val="00A9109C"/>
    <w:rsid w:val="00AA6583"/>
    <w:rsid w:val="00AC4DED"/>
    <w:rsid w:val="00AD1FC7"/>
    <w:rsid w:val="00B2476E"/>
    <w:rsid w:val="00B40757"/>
    <w:rsid w:val="00BF3831"/>
    <w:rsid w:val="00C00F1E"/>
    <w:rsid w:val="00C0420A"/>
    <w:rsid w:val="00C127E2"/>
    <w:rsid w:val="00C17FB8"/>
    <w:rsid w:val="00C333BA"/>
    <w:rsid w:val="00C76CAF"/>
    <w:rsid w:val="00D203CE"/>
    <w:rsid w:val="00D561DF"/>
    <w:rsid w:val="00D74FF4"/>
    <w:rsid w:val="00D92C01"/>
    <w:rsid w:val="00DD2165"/>
    <w:rsid w:val="00DF3E3B"/>
    <w:rsid w:val="00E61169"/>
    <w:rsid w:val="00E62577"/>
    <w:rsid w:val="00E64526"/>
    <w:rsid w:val="00E6761A"/>
    <w:rsid w:val="00E94ED7"/>
    <w:rsid w:val="00EA7719"/>
    <w:rsid w:val="00F01019"/>
    <w:rsid w:val="00F06C68"/>
    <w:rsid w:val="00F549A1"/>
    <w:rsid w:val="00F75E40"/>
    <w:rsid w:val="00F91EE2"/>
    <w:rsid w:val="00FA6B91"/>
    <w:rsid w:val="00FB11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DFA278"/>
  <w15:docId w15:val="{D4E296B4-6978-4C10-88C5-621FFC6366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Calibri"/>
        <w:sz w:val="22"/>
        <w:szCs w:val="22"/>
        <w:lang w:val="it-IT" w:eastAsia="it-IT" w:bidi="ar-SA"/>
      </w:rPr>
    </w:rPrDefault>
    <w:pPrDefault>
      <w:pPr>
        <w:spacing w:after="160" w:line="252" w:lineRule="auto"/>
        <w:ind w:hanging="1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uiPriority w:val="9"/>
    <w:qFormat/>
    <w:pPr>
      <w:keepNext/>
      <w:keepLines/>
      <w:spacing w:before="240" w:after="0"/>
      <w:outlineLvl w:val="0"/>
    </w:pPr>
    <w:rPr>
      <w:color w:val="2E74B5"/>
      <w:sz w:val="32"/>
      <w:szCs w:val="32"/>
    </w:rPr>
  </w:style>
  <w:style w:type="paragraph" w:styleId="Titolo2">
    <w:name w:val="heading 2"/>
    <w:basedOn w:val="Normale"/>
    <w:next w:val="Normale"/>
    <w:uiPriority w:val="9"/>
    <w:semiHidden/>
    <w:unhideWhenUsed/>
    <w:qFormat/>
    <w:pPr>
      <w:keepNext/>
      <w:keepLines/>
      <w:spacing w:before="40" w:after="0"/>
      <w:outlineLvl w:val="1"/>
    </w:pPr>
    <w:rPr>
      <w:color w:val="2E74B5"/>
      <w:sz w:val="26"/>
      <w:szCs w:val="26"/>
    </w:rPr>
  </w:style>
  <w:style w:type="paragraph" w:styleId="Titolo3">
    <w:name w:val="heading 3"/>
    <w:basedOn w:val="Normale"/>
    <w:next w:val="Normale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olo4">
    <w:name w:val="heading 4"/>
    <w:basedOn w:val="Normale"/>
    <w:next w:val="Normale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itolo6">
    <w:name w:val="heading 6"/>
    <w:basedOn w:val="Normale"/>
    <w:next w:val="Normale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ottotitolo">
    <w:name w:val="Subtitle"/>
    <w:basedOn w:val="Normale"/>
    <w:next w:val="Normale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NormaleWeb">
    <w:name w:val="Normal (Web)"/>
    <w:basedOn w:val="Normale"/>
    <w:uiPriority w:val="99"/>
    <w:semiHidden/>
    <w:unhideWhenUsed/>
    <w:rsid w:val="004C37EA"/>
    <w:rPr>
      <w:rFonts w:ascii="Times New Roman" w:hAnsi="Times New Roman" w:cs="Times New Roman"/>
      <w:sz w:val="24"/>
      <w:szCs w:val="24"/>
    </w:rPr>
  </w:style>
  <w:style w:type="paragraph" w:customStyle="1" w:styleId="Paragrafoelenco1">
    <w:name w:val="Paragrafo elenco1"/>
    <w:basedOn w:val="Normale"/>
    <w:rsid w:val="00032390"/>
    <w:pPr>
      <w:suppressAutoHyphens/>
      <w:ind w:left="720" w:firstLine="0"/>
    </w:pPr>
    <w:rPr>
      <w:rFonts w:eastAsia="Times New Roman" w:cs="Times New Roman"/>
      <w:lang w:eastAsia="ar-SA"/>
    </w:rPr>
  </w:style>
  <w:style w:type="character" w:styleId="Collegamentoipertestuale">
    <w:name w:val="Hyperlink"/>
    <w:rsid w:val="001C626C"/>
    <w:rPr>
      <w:rFonts w:cs="Times New Roman"/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78765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ipsas.it/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0" Type="http://schemas.openxmlformats.org/officeDocument/2006/relationships/hyperlink" Target="https://maps.app.goo.gl/NhqNobWHq4G1ZjHk8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iscrizioni.novarapnea.it/" TargetMode="Externa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+V4Jq4YNMZp8D8ttLQwwCuKum8g==">CgMxLjA4AHIhMWdxYzZWMmVsaHp0dXBwVUFnNWFHZ0pzVmxTVWpLUUVt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7</Pages>
  <Words>1904</Words>
  <Characters>10859</Characters>
  <Application>Microsoft Office Word</Application>
  <DocSecurity>0</DocSecurity>
  <Lines>90</Lines>
  <Paragraphs>25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Fabio Savi</cp:lastModifiedBy>
  <cp:revision>8</cp:revision>
  <cp:lastPrinted>2024-12-20T10:01:00Z</cp:lastPrinted>
  <dcterms:created xsi:type="dcterms:W3CDTF">2025-01-03T17:02:00Z</dcterms:created>
  <dcterms:modified xsi:type="dcterms:W3CDTF">2025-01-03T20:06:00Z</dcterms:modified>
</cp:coreProperties>
</file>