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1°TROFEO SUB TRIDENTE – STATICA</w:t>
      </w:r>
    </w:p>
    <w:p w:rsidR="007A2CA6" w:rsidRDefault="008052D4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Gara di Qualificazione Nazionale di </w:t>
      </w: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Apnea Statica</w:t>
      </w:r>
    </w:p>
    <w:p w:rsidR="007A2CA6" w:rsidRDefault="007A2CA6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Valida per il Campionato Provinciale di  Pesaro Urbino</w:t>
      </w: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Valida per il Campionato Regionale Marche</w:t>
      </w:r>
    </w:p>
    <w:p w:rsidR="007A2CA6" w:rsidRDefault="007A2CA6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9 Marzo 2025</w:t>
      </w:r>
    </w:p>
    <w:p w:rsidR="007A2CA6" w:rsidRDefault="007A2CA6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>
        <w:rPr>
          <w:rFonts w:ascii="Arial" w:hAnsi="Arial" w:cs="TimesNewRomanPSMT"/>
          <w:b/>
          <w:sz w:val="40"/>
          <w:szCs w:val="40"/>
          <w:lang w:bidi="it-IT"/>
        </w:rPr>
        <w:t xml:space="preserve">Sport </w:t>
      </w:r>
      <w:proofErr w:type="spellStart"/>
      <w:r>
        <w:rPr>
          <w:rFonts w:ascii="Arial" w:hAnsi="Arial" w:cs="TimesNewRomanPSMT"/>
          <w:b/>
          <w:sz w:val="40"/>
          <w:szCs w:val="40"/>
          <w:lang w:bidi="it-IT"/>
        </w:rPr>
        <w:t>Village</w:t>
      </w:r>
      <w:proofErr w:type="spellEnd"/>
      <w:r>
        <w:rPr>
          <w:rFonts w:ascii="Arial" w:hAnsi="Arial" w:cs="TimesNewRomanPSMT"/>
          <w:b/>
          <w:sz w:val="40"/>
          <w:szCs w:val="40"/>
          <w:lang w:bidi="it-IT"/>
        </w:rPr>
        <w:t xml:space="preserve"> Piscine e palestre</w:t>
      </w:r>
    </w:p>
    <w:p w:rsidR="007A2CA6" w:rsidRDefault="0041124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>
        <w:rPr>
          <w:rFonts w:ascii="Arial" w:hAnsi="Arial" w:cs="TimesNewRomanPSMT"/>
          <w:b/>
          <w:sz w:val="40"/>
          <w:szCs w:val="40"/>
          <w:lang w:bidi="it-IT"/>
        </w:rPr>
        <w:t xml:space="preserve">Via </w:t>
      </w:r>
      <w:r w:rsidR="008052D4">
        <w:rPr>
          <w:rFonts w:ascii="Arial" w:hAnsi="Arial" w:cs="TimesNewRomanPSMT"/>
          <w:b/>
          <w:sz w:val="40"/>
          <w:szCs w:val="40"/>
          <w:lang w:bidi="it-IT"/>
        </w:rPr>
        <w:t>Redipuglia</w:t>
      </w:r>
      <w:r>
        <w:rPr>
          <w:rFonts w:ascii="Arial" w:hAnsi="Arial" w:cs="TimesNewRomanPSMT"/>
          <w:b/>
          <w:sz w:val="40"/>
          <w:szCs w:val="40"/>
          <w:lang w:bidi="it-IT"/>
        </w:rPr>
        <w:t>,</w:t>
      </w:r>
      <w:r w:rsidR="008052D4">
        <w:rPr>
          <w:rFonts w:ascii="Arial" w:hAnsi="Arial" w:cs="TimesNewRomanPSMT"/>
          <w:b/>
          <w:sz w:val="40"/>
          <w:szCs w:val="40"/>
          <w:lang w:bidi="it-IT"/>
        </w:rPr>
        <w:t xml:space="preserve"> 34/36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rPr>
          <w:rFonts w:ascii="Arial" w:hAnsi="Arial" w:cs="TimesNewRomanPSMT"/>
          <w:b/>
          <w:sz w:val="40"/>
          <w:szCs w:val="40"/>
          <w:lang w:bidi="it-IT"/>
        </w:rPr>
      </w:pPr>
      <w:r>
        <w:rPr>
          <w:rFonts w:ascii="Arial" w:hAnsi="Arial" w:cs="TimesNewRomanPSMT"/>
          <w:b/>
          <w:sz w:val="40"/>
          <w:szCs w:val="40"/>
          <w:lang w:bidi="it-IT"/>
        </w:rPr>
        <w:t>61121 PESARO</w:t>
      </w: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outlineLvl w:val="0"/>
        <w:rPr>
          <w:rFonts w:ascii="Arial" w:hAnsi="Arial" w:cs="TimesNewRomanPSMT"/>
          <w:b/>
          <w:sz w:val="50"/>
          <w:szCs w:val="50"/>
          <w:lang w:bidi="it-IT"/>
        </w:rPr>
      </w:pP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outlineLvl w:val="0"/>
        <w:rPr>
          <w:rFonts w:ascii="Arial" w:hAnsi="Arial" w:cs="TimesNewRomanPSMT"/>
          <w:b/>
          <w:sz w:val="60"/>
          <w:szCs w:val="60"/>
          <w:lang w:bidi="it-IT"/>
        </w:rPr>
      </w:pPr>
    </w:p>
    <w:p w:rsidR="007A2CA6" w:rsidRDefault="007A2CA6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7A2CA6" w:rsidRDefault="007A2CA6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7A2CA6" w:rsidRDefault="007A2CA6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7A2CA6" w:rsidRDefault="007A2CA6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7A2CA6" w:rsidRDefault="007A2CA6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7A2CA6" w:rsidRDefault="007A2CA6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F640A0" w:rsidRDefault="00F640A0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F640A0" w:rsidRDefault="00F640A0">
      <w:pPr>
        <w:jc w:val="center"/>
        <w:rPr>
          <w:rFonts w:ascii="Arial" w:hAnsi="Arial" w:cs="Arial"/>
          <w:b/>
          <w:spacing w:val="26"/>
          <w:sz w:val="40"/>
          <w:szCs w:val="40"/>
        </w:rPr>
      </w:pP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lastRenderedPageBreak/>
        <w:t xml:space="preserve">REGOLAMENTO PARTICOLARE 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color w:val="000000"/>
          <w:sz w:val="28"/>
          <w:szCs w:val="28"/>
          <w:lang w:bidi="it-IT"/>
        </w:rPr>
        <w:t>INDICE</w:t>
      </w: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outlineLvl w:val="0"/>
        <w:rPr>
          <w:rFonts w:ascii="Arial" w:hAnsi="Arial" w:cs="Helvetica"/>
          <w:lang w:bidi="it-IT"/>
        </w:rPr>
      </w:pP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1. ORGANIZZAZIONE………………………………………..….</w:t>
      </w:r>
      <w:r>
        <w:rPr>
          <w:rFonts w:ascii="Arial" w:hAnsi="Arial" w:cs="ArialMT"/>
          <w:lang w:bidi="it-IT"/>
        </w:rPr>
        <w:tab/>
        <w:t>pag. 3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2. PARTECIPAZIONE…………………………………………....</w:t>
      </w:r>
      <w:r>
        <w:rPr>
          <w:rFonts w:ascii="Arial" w:hAnsi="Arial" w:cs="ArialMT"/>
          <w:lang w:bidi="it-IT"/>
        </w:rPr>
        <w:tab/>
        <w:t>pag. 3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3. ISCRIZIONI……………………………………………………..</w:t>
      </w:r>
      <w:r>
        <w:rPr>
          <w:rFonts w:ascii="Arial" w:hAnsi="Arial" w:cs="ArialMT"/>
          <w:lang w:bidi="it-IT"/>
        </w:rPr>
        <w:tab/>
        <w:t>pag. 3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 xml:space="preserve">Articolo 4. LUOGO </w:t>
      </w:r>
      <w:r>
        <w:rPr>
          <w:rFonts w:ascii="Arial" w:hAnsi="Arial" w:cs="ArialMT"/>
          <w:lang w:bidi="it-IT"/>
        </w:rPr>
        <w:t>CONVOCAZIONE……………………………….......</w:t>
      </w:r>
      <w:r>
        <w:rPr>
          <w:rFonts w:ascii="Arial" w:hAnsi="Arial" w:cs="ArialMT"/>
          <w:lang w:bidi="it-IT"/>
        </w:rPr>
        <w:tab/>
        <w:t>pag. 5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Articolo 5. SVOLGIMENTO DELLA GARA………………………………</w:t>
      </w:r>
      <w:r>
        <w:rPr>
          <w:rFonts w:ascii="Arial" w:hAnsi="Arial" w:cs="ArialMT"/>
          <w:lang w:bidi="it-IT"/>
        </w:rPr>
        <w:tab/>
        <w:t>pag. 5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6. ATTREZZATURE………………………………………………</w:t>
      </w:r>
      <w:r>
        <w:rPr>
          <w:rFonts w:ascii="Arial" w:hAnsi="Arial" w:cs="ArialMT"/>
          <w:lang w:bidi="it-IT"/>
        </w:rPr>
        <w:tab/>
        <w:t>pag. 5</w:t>
      </w:r>
    </w:p>
    <w:p w:rsidR="007A2CA6" w:rsidRDefault="008052D4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Articolo 7. APNEA STATICA………………………………………………  </w:t>
      </w:r>
      <w:r>
        <w:rPr>
          <w:rFonts w:ascii="Arial" w:hAnsi="Arial" w:cs="ArialMT"/>
          <w:lang w:bidi="it-IT"/>
        </w:rPr>
        <w:tab/>
        <w:t>pag. 5</w:t>
      </w:r>
      <w:r>
        <w:rPr>
          <w:rFonts w:ascii="Arial" w:hAnsi="Arial" w:cs="ArialMT"/>
          <w:lang w:bidi="it-IT"/>
        </w:rPr>
        <w:t xml:space="preserve"> </w:t>
      </w:r>
    </w:p>
    <w:p w:rsidR="007A2CA6" w:rsidRDefault="008052D4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Articolo 8. SICUREZZA..…………………………………………………..</w:t>
      </w:r>
      <w:r>
        <w:rPr>
          <w:rFonts w:ascii="Arial" w:hAnsi="Arial" w:cs="ArialMT"/>
          <w:lang w:bidi="it-IT"/>
        </w:rPr>
        <w:tab/>
        <w:t>pag. 5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</w:t>
      </w:r>
      <w:r>
        <w:rPr>
          <w:rFonts w:ascii="Arial" w:hAnsi="Arial" w:cs="ArialMT"/>
          <w:lang w:bidi="it-IT"/>
        </w:rPr>
        <w:t>o 9. PREMIAZIONI…………………………………………………..</w:t>
      </w:r>
      <w:r>
        <w:rPr>
          <w:rFonts w:ascii="Arial" w:hAnsi="Arial" w:cs="ArialMT"/>
          <w:lang w:bidi="it-IT"/>
        </w:rPr>
        <w:tab/>
        <w:t>pag. 6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10. RECLAMI…………………………………………………......</w:t>
      </w:r>
      <w:r>
        <w:rPr>
          <w:rFonts w:ascii="Arial" w:hAnsi="Arial" w:cs="ArialMT"/>
          <w:lang w:bidi="it-IT"/>
        </w:rPr>
        <w:tab/>
        <w:t>pag. 6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11. INTERPRETAZIONI……………………………………….......</w:t>
      </w:r>
      <w:r>
        <w:rPr>
          <w:rFonts w:ascii="Arial" w:hAnsi="Arial" w:cs="ArialMT"/>
          <w:lang w:bidi="it-IT"/>
        </w:rPr>
        <w:tab/>
        <w:t>pag. 6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12. IL DOPING………………………………………………….....</w:t>
      </w:r>
      <w:r>
        <w:rPr>
          <w:rFonts w:ascii="Arial" w:hAnsi="Arial" w:cs="ArialMT"/>
          <w:lang w:bidi="it-IT"/>
        </w:rPr>
        <w:tab/>
        <w:t>pag. 7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Articolo 13. UFFICIALI DI GARA………………………………………..</w:t>
      </w:r>
      <w:r>
        <w:rPr>
          <w:rFonts w:ascii="Arial" w:hAnsi="Arial" w:cs="ArialMT"/>
          <w:lang w:bidi="it-IT"/>
        </w:rPr>
        <w:tab/>
        <w:t>…        pag. 7</w:t>
      </w: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jc w:val="center"/>
        <w:rPr>
          <w:rFonts w:ascii="Arial" w:hAnsi="Arial" w:cs="Helvetica"/>
          <w:lang w:bidi="it-IT"/>
        </w:rPr>
      </w:pP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PROGRAMMA DELLA GARA……………………………………………...</w:t>
      </w:r>
      <w:r>
        <w:rPr>
          <w:rFonts w:ascii="Arial" w:hAnsi="Arial" w:cs="ArialMT"/>
          <w:lang w:bidi="it-IT"/>
        </w:rPr>
        <w:tab/>
        <w:t xml:space="preserve">pag. </w:t>
      </w:r>
      <w:bookmarkStart w:id="0" w:name="_GoBack"/>
      <w:bookmarkEnd w:id="0"/>
      <w:r>
        <w:rPr>
          <w:rFonts w:ascii="Arial" w:hAnsi="Arial" w:cs="ArialMT"/>
          <w:lang w:bidi="it-IT"/>
        </w:rPr>
        <w:t>8</w:t>
      </w: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center"/>
        <w:outlineLvl w:val="0"/>
        <w:rPr>
          <w:rFonts w:ascii="Arial" w:hAnsi="Arial" w:cs="ArialMT"/>
          <w:lang w:bidi="it-IT"/>
        </w:rPr>
      </w:pPr>
    </w:p>
    <w:p w:rsidR="007A2CA6" w:rsidRDefault="007A2CA6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7A2CA6" w:rsidRDefault="007A2CA6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7A2CA6" w:rsidRDefault="007A2CA6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:rsidR="007A2CA6" w:rsidRDefault="007A2CA6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F640A0" w:rsidRDefault="00F640A0">
      <w:pPr>
        <w:outlineLvl w:val="0"/>
        <w:rPr>
          <w:rFonts w:ascii="Arial" w:hAnsi="Arial" w:cs="Arial"/>
          <w:b/>
          <w:color w:val="000000"/>
        </w:rPr>
      </w:pPr>
    </w:p>
    <w:p w:rsidR="007A2CA6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7A2CA6" w:rsidRDefault="007A2CA6">
      <w:pPr>
        <w:rPr>
          <w:rFonts w:ascii="Arial" w:hAnsi="Arial" w:cs="Arial"/>
          <w:b/>
          <w:color w:val="000000"/>
        </w:rPr>
      </w:pP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</w:t>
      </w:r>
      <w:r>
        <w:rPr>
          <w:rFonts w:ascii="Arial" w:hAnsi="Arial" w:cs="Arial"/>
          <w:b/>
          <w:color w:val="000000"/>
        </w:rPr>
        <w:t xml:space="preserve">ASD SUB TRIDENTE </w:t>
      </w:r>
      <w:r>
        <w:rPr>
          <w:rFonts w:ascii="Arial" w:hAnsi="Arial" w:cs="Arial"/>
          <w:color w:val="000000"/>
        </w:rPr>
        <w:t xml:space="preserve"> indice per il </w:t>
      </w:r>
      <w:r>
        <w:rPr>
          <w:rFonts w:ascii="Arial" w:hAnsi="Arial" w:cs="Arial"/>
          <w:b/>
          <w:color w:val="000000"/>
        </w:rPr>
        <w:t>9 Marzo 2025</w:t>
      </w:r>
      <w:r>
        <w:rPr>
          <w:rFonts w:ascii="Arial" w:hAnsi="Arial" w:cs="Arial"/>
          <w:color w:val="000000"/>
        </w:rPr>
        <w:t xml:space="preserve"> una </w:t>
      </w:r>
      <w:r>
        <w:rPr>
          <w:rFonts w:ascii="Arial" w:hAnsi="Arial" w:cs="Arial"/>
          <w:b/>
          <w:color w:val="000000"/>
        </w:rPr>
        <w:t>gara di Apnea Statica.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gara è aperta alla partecipazione di tutti gli atleti della disciplina, a </w:t>
      </w:r>
      <w:r>
        <w:rPr>
          <w:rFonts w:ascii="Arial" w:hAnsi="Arial" w:cs="Arial"/>
          <w:color w:val="000000"/>
        </w:rPr>
        <w:t>prescindere dalla Regione di provenienza.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manifestazione è disciplinata dai vigenti Regolamenti Nazionali Gare di Immersione in Apnea, generale e particolare, dalla</w:t>
      </w:r>
      <w:r w:rsidR="002E26A0">
        <w:rPr>
          <w:rFonts w:ascii="Arial" w:hAnsi="Arial" w:cs="Arial"/>
          <w:color w:val="000000"/>
        </w:rPr>
        <w:t xml:space="preserve"> Circolare Normativa 2024/2025 e </w:t>
      </w:r>
      <w:r>
        <w:rPr>
          <w:rFonts w:ascii="Arial" w:hAnsi="Arial" w:cs="Arial"/>
          <w:color w:val="000000"/>
        </w:rPr>
        <w:t>dal presente Regolamento Particolare di Gara, che tutti i partecipanti, per effetto della loro iscrizione, dichiarano di conoscere e di accettare.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Tali regolamenti sono disponibili sul sito</w:t>
      </w:r>
      <w:r>
        <w:rPr>
          <w:rFonts w:ascii="Arial" w:hAnsi="Arial" w:cs="Arial"/>
          <w:color w:val="000000"/>
        </w:rPr>
        <w:t xml:space="preserve"> federale </w:t>
      </w:r>
      <w:hyperlink r:id="rId9">
        <w:r>
          <w:rPr>
            <w:rStyle w:val="CollegamentoInternet"/>
            <w:rFonts w:ascii="Arial" w:hAnsi="Arial" w:cs="Arial"/>
          </w:rPr>
          <w:t>www.fipsas.it</w:t>
        </w:r>
      </w:hyperlink>
      <w:r>
        <w:rPr>
          <w:rFonts w:ascii="Arial" w:hAnsi="Arial" w:cs="Arial"/>
          <w:color w:val="000000"/>
          <w:u w:val="single"/>
        </w:rPr>
        <w:t xml:space="preserve"> </w:t>
      </w:r>
    </w:p>
    <w:p w:rsidR="007A2CA6" w:rsidRDefault="007A2CA6">
      <w:pPr>
        <w:rPr>
          <w:rFonts w:ascii="Arial" w:hAnsi="Arial" w:cs="Arial"/>
          <w:color w:val="000000"/>
        </w:rPr>
      </w:pPr>
    </w:p>
    <w:p w:rsidR="007A2CA6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7A2CA6" w:rsidRDefault="007A2CA6">
      <w:pPr>
        <w:jc w:val="both"/>
        <w:rPr>
          <w:rFonts w:ascii="Arial" w:hAnsi="Arial" w:cs="Arial"/>
          <w:b/>
          <w:color w:val="000000"/>
        </w:rPr>
      </w:pP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tutti gli atleti, nelle varie categorie, in regola con quanto previsto dal presente regolamento e dalle norme in esso richiamate.</w:t>
      </w:r>
    </w:p>
    <w:p w:rsidR="007A2CA6" w:rsidRDefault="008052D4">
      <w:pPr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La partecipazione è riservata ai primi 40 atleti iscritti. 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outlineLvl w:val="0"/>
        <w:rPr>
          <w:rFonts w:ascii="Arial" w:hAnsi="Arial" w:cs="ArialMT"/>
          <w:b/>
          <w:color w:val="000000"/>
          <w:lang w:bidi="it-IT"/>
        </w:rPr>
      </w:pPr>
      <w:r>
        <w:rPr>
          <w:rFonts w:ascii="Arial" w:hAnsi="Arial" w:cs="ArialMT"/>
          <w:b/>
          <w:color w:val="000000"/>
          <w:lang w:bidi="it-IT"/>
        </w:rPr>
        <w:t>L'organizzazione si riserva di aumentare il numero di partecipanti qualora ce ne fossero le condizioni.</w:t>
      </w:r>
    </w:p>
    <w:p w:rsidR="00E114DC" w:rsidRPr="00E114DC" w:rsidRDefault="00E114DC" w:rsidP="00E114DC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u w:val="single"/>
        </w:rPr>
      </w:pPr>
      <w:r w:rsidRPr="00E114DC">
        <w:rPr>
          <w:rFonts w:ascii="Arial" w:hAnsi="Arial" w:cs="Arial"/>
          <w:b/>
          <w:color w:val="000000"/>
        </w:rPr>
        <w:t xml:space="preserve">Il 25% dei posti disponibili sarà riservato agli atleti appartenenti alla categoria </w:t>
      </w:r>
      <w:proofErr w:type="spellStart"/>
      <w:r w:rsidRPr="00E114DC">
        <w:rPr>
          <w:rFonts w:ascii="Arial" w:hAnsi="Arial" w:cs="Arial"/>
          <w:b/>
          <w:color w:val="000000"/>
        </w:rPr>
        <w:t>Elite</w:t>
      </w:r>
      <w:proofErr w:type="spellEnd"/>
      <w:r w:rsidRPr="00E114DC">
        <w:rPr>
          <w:rFonts w:ascii="Arial" w:hAnsi="Arial" w:cs="Arial"/>
          <w:b/>
          <w:color w:val="000000"/>
        </w:rPr>
        <w:t>. Nel caso in cui,</w:t>
      </w:r>
      <w:r w:rsidRPr="00E114DC">
        <w:rPr>
          <w:rFonts w:ascii="Arial" w:hAnsi="Arial" w:cs="Arial"/>
          <w:b/>
        </w:rPr>
        <w:t xml:space="preserve"> a</w:t>
      </w:r>
      <w:r w:rsidRPr="00E114DC">
        <w:rPr>
          <w:rFonts w:ascii="Arial" w:hAnsi="Arial" w:cs="Arial"/>
          <w:b/>
          <w:color w:val="000000"/>
        </w:rPr>
        <w:t>lla data di chiusura delle iscrizioni, questa percentuale non venisse coperta integralmente, i posti che dovessero restare liberi verranno assegnati agli atleti appartenenti alle altre categorie.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outlineLvl w:val="0"/>
        <w:rPr>
          <w:rFonts w:ascii="Arial" w:hAnsi="Arial" w:cs="ArialMT"/>
          <w:lang w:bidi="it-IT"/>
        </w:rPr>
      </w:pPr>
      <w:r>
        <w:rPr>
          <w:rFonts w:ascii="Arial" w:hAnsi="Arial" w:cs="ArialMT"/>
          <w:color w:val="000000"/>
          <w:lang w:bidi="it-IT"/>
        </w:rPr>
        <w:t>Le iscrizio</w:t>
      </w:r>
      <w:r w:rsidR="00E9175C">
        <w:rPr>
          <w:rFonts w:ascii="Arial" w:hAnsi="Arial" w:cs="ArialMT"/>
          <w:color w:val="000000"/>
          <w:lang w:bidi="it-IT"/>
        </w:rPr>
        <w:t>ni si aprono il giorno venerdì 7</w:t>
      </w:r>
      <w:r>
        <w:rPr>
          <w:rFonts w:ascii="Arial" w:hAnsi="Arial" w:cs="ArialMT"/>
          <w:color w:val="000000"/>
          <w:lang w:bidi="it-IT"/>
        </w:rPr>
        <w:t xml:space="preserve"> febbraio 2025.</w:t>
      </w: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outlineLvl w:val="0"/>
        <w:rPr>
          <w:rFonts w:ascii="Arial" w:hAnsi="Arial" w:cs="ArialMT"/>
          <w:lang w:bidi="it-IT"/>
        </w:rPr>
      </w:pPr>
    </w:p>
    <w:p w:rsidR="007A2CA6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7A2CA6" w:rsidRDefault="007A2CA6">
      <w:pPr>
        <w:jc w:val="both"/>
        <w:rPr>
          <w:rFonts w:ascii="Arial" w:hAnsi="Arial" w:cs="Arial"/>
          <w:b/>
          <w:color w:val="000000"/>
        </w:rPr>
      </w:pPr>
    </w:p>
    <w:p w:rsidR="007A2CA6" w:rsidRDefault="008052D4">
      <w:pPr>
        <w:ind w:firstLine="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iscrizioni</w:t>
      </w:r>
      <w:r>
        <w:rPr>
          <w:rFonts w:ascii="Arial" w:hAnsi="Arial" w:cs="Arial"/>
          <w:color w:val="000000"/>
        </w:rPr>
        <w:t xml:space="preserve"> dovranno essere obbligatoriamente </w:t>
      </w:r>
      <w:r>
        <w:rPr>
          <w:rFonts w:ascii="Arial" w:hAnsi="Arial" w:cs="Arial"/>
          <w:b/>
          <w:color w:val="000000"/>
        </w:rPr>
        <w:t>effettuate on-line</w:t>
      </w:r>
      <w:r>
        <w:rPr>
          <w:rFonts w:ascii="Arial" w:hAnsi="Arial" w:cs="Arial"/>
          <w:color w:val="000000"/>
        </w:rPr>
        <w:t xml:space="preserve">, seguendo le istruzioni qui di seguito indicate, e redatte sull’apposito modulo, che, debitamente compilato e firmato, dovrà essere caricato sul sito: </w:t>
      </w:r>
      <w:hyperlink r:id="rId10">
        <w:r>
          <w:rPr>
            <w:rStyle w:val="CollegamentoInternet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, entro e non oltre </w:t>
      </w:r>
      <w:r>
        <w:rPr>
          <w:rFonts w:ascii="Arial" w:hAnsi="Arial" w:cs="Helvetica"/>
          <w:b/>
          <w:bCs/>
          <w:lang w:bidi="it-IT"/>
        </w:rPr>
        <w:t>venerdì 28 febbraio 2025, alle ore 22:00</w:t>
      </w:r>
      <w:r>
        <w:rPr>
          <w:rFonts w:ascii="Arial" w:hAnsi="Arial" w:cs="Arial"/>
          <w:color w:val="000000"/>
        </w:rPr>
        <w:t>.</w:t>
      </w:r>
    </w:p>
    <w:p w:rsidR="007A2CA6" w:rsidRDefault="008052D4">
      <w:pPr>
        <w:ind w:firstLine="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chiusura delle iscrizioni dell’evento potrebbe essere anticipata qualora si dovesse raggiungere prima il numero massimo di iscritti.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rPr>
          <w:rFonts w:ascii="Arial" w:hAnsi="Arial" w:cs="Helvetica"/>
          <w:lang w:bidi="it-IT"/>
        </w:rPr>
      </w:pPr>
      <w:r>
        <w:rPr>
          <w:rFonts w:ascii="Arial" w:hAnsi="Arial" w:cs="Helvetica"/>
          <w:lang w:bidi="it-IT"/>
        </w:rPr>
        <w:t>Copia dell’iscrizione d</w:t>
      </w:r>
      <w:r w:rsidR="008D701B">
        <w:rPr>
          <w:rFonts w:ascii="Arial" w:hAnsi="Arial" w:cs="Helvetica"/>
          <w:lang w:bidi="it-IT"/>
        </w:rPr>
        <w:t>ovrà</w:t>
      </w:r>
      <w:r>
        <w:rPr>
          <w:rFonts w:ascii="Arial" w:hAnsi="Arial" w:cs="Helvetica"/>
          <w:lang w:bidi="it-IT"/>
        </w:rPr>
        <w:t xml:space="preserve"> essere inviata per conoscenza anche a </w:t>
      </w:r>
      <w:hyperlink r:id="rId11">
        <w:r>
          <w:rPr>
            <w:rStyle w:val="CollegamentoInternet"/>
            <w:rFonts w:ascii="Arial" w:hAnsi="Arial" w:cs="Helvetica"/>
            <w:lang w:bidi="it-IT"/>
          </w:rPr>
          <w:t>agonismo@subtridente.it</w:t>
        </w:r>
      </w:hyperlink>
      <w:r>
        <w:rPr>
          <w:rFonts w:ascii="Arial" w:hAnsi="Arial" w:cs="Helvetica"/>
          <w:lang w:bidi="it-IT"/>
        </w:rPr>
        <w:t xml:space="preserve"> e a </w:t>
      </w:r>
      <w:hyperlink r:id="rId12">
        <w:r>
          <w:rPr>
            <w:rStyle w:val="CollegamentoInternet"/>
            <w:rFonts w:ascii="Arial" w:hAnsi="Arial" w:cs="Helvetica"/>
            <w:lang w:bidi="it-IT"/>
          </w:rPr>
          <w:t>nicoejonathan@gmail.com</w:t>
        </w:r>
      </w:hyperlink>
      <w:r>
        <w:rPr>
          <w:rFonts w:ascii="Arial" w:hAnsi="Arial" w:cs="Helvetica"/>
          <w:lang w:bidi="it-IT"/>
        </w:rPr>
        <w:t xml:space="preserve"> .</w:t>
      </w:r>
    </w:p>
    <w:p w:rsidR="007A2CA6" w:rsidRDefault="008052D4">
      <w:pPr>
        <w:ind w:left="705" w:hanging="705"/>
        <w:jc w:val="both"/>
        <w:rPr>
          <w:rFonts w:ascii="Arial" w:hAnsi="Arial" w:cs="Arial"/>
          <w:b/>
          <w:color w:val="000000"/>
          <w:u w:val="single"/>
        </w:rPr>
      </w:pPr>
      <w:r>
        <w:rPr>
          <w:rFonts w:ascii="Arial" w:hAnsi="Arial" w:cs="Arial"/>
          <w:b/>
          <w:color w:val="000000"/>
          <w:u w:val="single"/>
        </w:rPr>
        <w:t>Istruzioni per iscrizione on-line</w:t>
      </w:r>
    </w:p>
    <w:p w:rsidR="007A2CA6" w:rsidRDefault="008052D4" w:rsidP="008D701B">
      <w:pPr>
        <w:ind w:firstLine="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società, se non ancora registrata, deve registrarsi on-line all’indirizzo: </w:t>
      </w:r>
      <w:hyperlink r:id="rId13">
        <w:r>
          <w:rPr>
            <w:rStyle w:val="CollegamentoInternet"/>
            <w:rFonts w:ascii="Arial" w:hAnsi="Arial" w:cs="Arial"/>
          </w:rPr>
          <w:t>https://iscrizioni.novarapnea.it/</w:t>
        </w:r>
      </w:hyperlink>
      <w:r>
        <w:rPr>
          <w:rFonts w:ascii="Arial" w:hAnsi="Arial" w:cs="Arial"/>
          <w:color w:val="000000"/>
        </w:rPr>
        <w:t xml:space="preserve"> Dopodiché, le verrà fornita una password utilizzabile per iscrivere i propri atleti e modif</w:t>
      </w:r>
      <w:r>
        <w:rPr>
          <w:rFonts w:ascii="Arial" w:hAnsi="Arial" w:cs="Arial"/>
          <w:color w:val="000000"/>
        </w:rPr>
        <w:t>icare le dichiarazioni, scaricare il modulo di iscrizione in formato pdf e caricarlo firmato. Le dichiarazioni dei tempi sono modificabili fino a</w:t>
      </w:r>
      <w:r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Helvetica"/>
          <w:b/>
          <w:bCs/>
          <w:lang w:bidi="it-IT"/>
        </w:rPr>
        <w:t xml:space="preserve">venerdì 28 febbraio 2025, alle ore </w:t>
      </w:r>
      <w:r>
        <w:rPr>
          <w:rFonts w:ascii="Arial" w:hAnsi="Arial" w:cs="Helvetica"/>
          <w:b/>
          <w:bCs/>
          <w:lang w:bidi="it-IT"/>
        </w:rPr>
        <w:lastRenderedPageBreak/>
        <w:t>22:00</w:t>
      </w:r>
      <w:r>
        <w:rPr>
          <w:rFonts w:ascii="Arial" w:hAnsi="Arial" w:cs="Arial"/>
          <w:color w:val="000000"/>
        </w:rPr>
        <w:t>. Scaduto il termine perentorio sopraccitato, le domande che perverran</w:t>
      </w:r>
      <w:r>
        <w:rPr>
          <w:rFonts w:ascii="Arial" w:hAnsi="Arial" w:cs="Arial"/>
          <w:color w:val="000000"/>
        </w:rPr>
        <w:t>no saranno accettate con riserva e inserite, secondo l’ordine di arrivo della richiesta, in una lista di attesa, in caso di eventuali rinunce.</w:t>
      </w:r>
    </w:p>
    <w:p w:rsidR="007A2CA6" w:rsidRDefault="008052D4" w:rsidP="008D701B">
      <w:pPr>
        <w:ind w:firstLine="4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In caso di problemi inerenti solo alle iscrizioni on-line, si prega di inviare una mail a: </w:t>
      </w:r>
      <w:hyperlink r:id="rId14">
        <w:r>
          <w:rPr>
            <w:rStyle w:val="CollegamentoInternet"/>
            <w:rFonts w:ascii="Arial" w:hAnsi="Arial" w:cs="Arial"/>
          </w:rPr>
          <w:t>mara@intercom.it</w:t>
        </w:r>
      </w:hyperlink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Helvetica"/>
          <w:lang w:bidi="it-IT"/>
        </w:rPr>
      </w:pPr>
      <w:r>
        <w:rPr>
          <w:rFonts w:ascii="Arial" w:hAnsi="Arial" w:cs="Arial"/>
          <w:color w:val="000000"/>
        </w:rPr>
        <w:t>La conferma dell’avvenuta iscrizione sarà effettuata tramite posta elettronica all’indirizzo indicato sul modulo.</w:t>
      </w:r>
    </w:p>
    <w:p w:rsidR="007A2CA6" w:rsidRPr="008D701B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La quota di partecipazione è d</w:t>
      </w:r>
      <w:r>
        <w:rPr>
          <w:rFonts w:ascii="Arial" w:hAnsi="Arial" w:cs="ArialMT"/>
          <w:b/>
          <w:bCs/>
          <w:lang w:bidi="it-IT"/>
        </w:rPr>
        <w:t>i € 30,00</w:t>
      </w:r>
      <w:r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Helvetica"/>
          <w:b/>
          <w:bCs/>
          <w:lang w:bidi="it-IT"/>
        </w:rPr>
        <w:t>per ciascun atleta</w:t>
      </w:r>
      <w:r>
        <w:rPr>
          <w:rFonts w:ascii="Arial" w:hAnsi="Arial" w:cs="Helvetica"/>
          <w:bCs/>
          <w:lang w:bidi="it-IT"/>
        </w:rPr>
        <w:t xml:space="preserve"> e</w:t>
      </w:r>
      <w:r>
        <w:rPr>
          <w:rFonts w:ascii="Arial" w:hAnsi="Arial" w:cs="ArialMT"/>
          <w:lang w:bidi="it-IT"/>
        </w:rPr>
        <w:t xml:space="preserve"> dovrà essere versata tramite bonifico bancario intestato a: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"/>
          <w:lang w:val="en-US" w:bidi="it-IT"/>
        </w:rPr>
      </w:pPr>
      <w:r>
        <w:rPr>
          <w:rFonts w:ascii="Arial" w:hAnsi="Arial" w:cs="ArialMT"/>
          <w:lang w:val="en-US" w:bidi="it-IT"/>
        </w:rPr>
        <w:t xml:space="preserve">A.S.D.SUB TRIDENTE – IBAN: </w:t>
      </w:r>
      <w:r>
        <w:rPr>
          <w:rStyle w:val="sp-copyright"/>
          <w:rFonts w:ascii="Arial" w:hAnsi="Arial" w:cs="Arial"/>
          <w:lang w:val="en-US"/>
        </w:rPr>
        <w:t>IT77X0306909606100000150476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Con causale “1° Trofeo Sub Tridente apnea statica” - </w:t>
      </w:r>
      <w:r>
        <w:rPr>
          <w:rFonts w:ascii="Arial" w:hAnsi="Arial" w:cs="ArialMT"/>
          <w:i/>
          <w:lang w:bidi="it-IT"/>
        </w:rPr>
        <w:t>nome associazione di appartenenza</w:t>
      </w:r>
      <w:r>
        <w:rPr>
          <w:rFonts w:ascii="Arial" w:hAnsi="Arial" w:cs="ArialMT"/>
          <w:lang w:bidi="it-IT"/>
        </w:rPr>
        <w:t xml:space="preserve"> + </w:t>
      </w:r>
      <w:r>
        <w:rPr>
          <w:rFonts w:ascii="Arial" w:hAnsi="Arial" w:cs="ArialMT"/>
          <w:i/>
          <w:lang w:bidi="it-IT"/>
        </w:rPr>
        <w:t>numero atleti</w:t>
      </w:r>
    </w:p>
    <w:p w:rsidR="007A2CA6" w:rsidRPr="008D701B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La quota pagata da ogni società </w:t>
      </w:r>
      <w:r>
        <w:rPr>
          <w:rFonts w:ascii="Arial" w:hAnsi="Arial" w:cs="ArialMT"/>
          <w:lang w:bidi="it-IT"/>
        </w:rPr>
        <w:t>dovrà corrispondere al numero di atleti che compaiono nel modulo di iscrizione. Non sono ammessi bonifici effettuati dai singoli atleti. La quota dovrà essere versata esclusivamente tramite bonifico ban</w:t>
      </w:r>
      <w:r>
        <w:rPr>
          <w:rFonts w:ascii="Arial" w:hAnsi="Arial" w:cs="Arial"/>
          <w:lang w:bidi="it-IT"/>
        </w:rPr>
        <w:t>cario, entro e non oltre il 28 febbraio 2025, alle ore</w:t>
      </w:r>
      <w:r>
        <w:rPr>
          <w:rFonts w:ascii="Arial" w:hAnsi="Arial" w:cs="Arial"/>
          <w:lang w:bidi="it-IT"/>
        </w:rPr>
        <w:t xml:space="preserve"> 22:00. Non si accettano pagamenti in contanti il giorno della gara.</w:t>
      </w:r>
      <w:r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"/>
          <w:lang w:bidi="it-IT"/>
        </w:rPr>
        <w:t>Per tutti i bonifici che perverranno dopo tale data la società organizzatrice si riserva l’accettazione o l’esclusione degli atleti, non essendo stati rispettati i termini previsti dal re</w:t>
      </w:r>
      <w:r>
        <w:rPr>
          <w:rFonts w:ascii="Arial" w:hAnsi="Arial" w:cs="Arial"/>
          <w:lang w:bidi="it-IT"/>
        </w:rPr>
        <w:t>golamento.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conferma della partecipazione è subordinata alla verifica, da parte della società organizzatrice, dei requisiti di partecipazione alle Gare FIPSAS (tesseramento, visita medica, etc.), dichiarazione di tempo e al pagamento della quota d’iscri</w:t>
      </w:r>
      <w:r>
        <w:rPr>
          <w:rFonts w:ascii="Arial" w:hAnsi="Arial" w:cs="Arial"/>
          <w:color w:val="000000"/>
        </w:rPr>
        <w:t>zione, comunicata via e-mail all’indirizzo</w:t>
      </w:r>
      <w:r w:rsidR="008D701B">
        <w:rPr>
          <w:rFonts w:ascii="Arial" w:hAnsi="Arial" w:cs="Arial"/>
          <w:color w:val="000000"/>
        </w:rPr>
        <w:t xml:space="preserve"> </w:t>
      </w:r>
      <w:hyperlink r:id="rId15">
        <w:r>
          <w:rPr>
            <w:rStyle w:val="CollegamentoInternet"/>
            <w:rFonts w:ascii="Arial" w:hAnsi="Arial" w:cs="Helvetica"/>
            <w:color w:val="000000"/>
            <w:lang w:bidi="it-IT"/>
          </w:rPr>
          <w:t>agonismo@subtridente.it</w:t>
        </w:r>
      </w:hyperlink>
      <w:r>
        <w:rPr>
          <w:rFonts w:ascii="Arial" w:hAnsi="Arial" w:cs="Helvetica"/>
          <w:color w:val="000000"/>
          <w:lang w:bidi="it-IT"/>
        </w:rPr>
        <w:t xml:space="preserve"> e a</w:t>
      </w:r>
      <w:r>
        <w:rPr>
          <w:rFonts w:ascii="Arial" w:hAnsi="Arial" w:cs="Arial"/>
          <w:color w:val="000000"/>
        </w:rPr>
        <w:t xml:space="preserve"> </w:t>
      </w:r>
      <w:r>
        <w:rPr>
          <w:rStyle w:val="CollegamentoInternet"/>
          <w:rFonts w:ascii="Arial" w:hAnsi="Arial" w:cs="ArialMT"/>
          <w:lang w:bidi="it-IT"/>
        </w:rPr>
        <w:t>nicoejonathan@gmail.com</w:t>
      </w:r>
      <w:r>
        <w:rPr>
          <w:rFonts w:ascii="Arial" w:hAnsi="Arial" w:cs="Arial"/>
          <w:color w:val="000000"/>
        </w:rPr>
        <w:t xml:space="preserve">, inviando la copia dell’avvenuto bonifico. In mancanza del pagamento, le iscrizioni saranno annullate. Si </w:t>
      </w:r>
      <w:r>
        <w:rPr>
          <w:rFonts w:ascii="Arial" w:hAnsi="Arial" w:cs="Arial"/>
          <w:color w:val="000000"/>
        </w:rPr>
        <w:t>chiede di voler essere il più precisi possibile nel compilare la documentazione richiesta; in caso contrario c’è il rischio che gli atleti vengano esclusi dalla competizione.</w:t>
      </w:r>
    </w:p>
    <w:p w:rsidR="007A2CA6" w:rsidRPr="008D701B" w:rsidRDefault="008052D4" w:rsidP="008D701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  <w:lang w:bidi="it-IT"/>
        </w:rPr>
        <w:t>Ogni richiesta di informazioni e chiarimenti sulla gara dovrà pervenire all'indir</w:t>
      </w:r>
      <w:r>
        <w:rPr>
          <w:rFonts w:ascii="Arial" w:hAnsi="Arial" w:cs="Arial"/>
          <w:color w:val="000000"/>
          <w:lang w:bidi="it-IT"/>
        </w:rPr>
        <w:t xml:space="preserve">izzo: </w:t>
      </w:r>
      <w:hyperlink r:id="rId16">
        <w:r>
          <w:rPr>
            <w:rStyle w:val="CollegamentoInternet"/>
            <w:rFonts w:ascii="Arial" w:hAnsi="Arial" w:cs="Helvetica"/>
            <w:color w:val="000000"/>
            <w:lang w:bidi="it-IT"/>
          </w:rPr>
          <w:t>agonismo@subtridente.it</w:t>
        </w:r>
      </w:hyperlink>
      <w:r>
        <w:rPr>
          <w:rFonts w:ascii="Arial" w:hAnsi="Arial" w:cs="Helvetica"/>
          <w:color w:val="000000"/>
          <w:lang w:bidi="it-IT"/>
        </w:rPr>
        <w:t xml:space="preserve">  e p.c. a </w:t>
      </w:r>
      <w:hyperlink r:id="rId17">
        <w:r>
          <w:rPr>
            <w:rStyle w:val="CollegamentoInternet"/>
            <w:rFonts w:ascii="Arial" w:hAnsi="Arial" w:cs="ArialMT"/>
            <w:lang w:bidi="it-IT"/>
          </w:rPr>
          <w:t>nicoejonathan@gmail.com</w:t>
        </w:r>
      </w:hyperlink>
      <w:r>
        <w:rPr>
          <w:rStyle w:val="CollegamentoInternet"/>
          <w:rFonts w:ascii="Arial" w:hAnsi="Arial" w:cs="ArialMT"/>
          <w:lang w:bidi="it-IT"/>
        </w:rPr>
        <w:t xml:space="preserve"> </w:t>
      </w:r>
      <w:proofErr w:type="spellStart"/>
      <w:r>
        <w:rPr>
          <w:rStyle w:val="CollegamentoInternet"/>
          <w:rFonts w:ascii="Arial" w:hAnsi="Arial" w:cs="ArialMT"/>
          <w:lang w:bidi="it-IT"/>
        </w:rPr>
        <w:t>c.a</w:t>
      </w:r>
      <w:proofErr w:type="spellEnd"/>
      <w:r>
        <w:rPr>
          <w:rStyle w:val="CollegamentoInternet"/>
          <w:rFonts w:ascii="Arial" w:hAnsi="Arial" w:cs="ArialMT"/>
          <w:lang w:bidi="it-IT"/>
        </w:rPr>
        <w:t xml:space="preserve"> Nicoletta</w:t>
      </w:r>
      <w:r>
        <w:rPr>
          <w:rFonts w:ascii="Arial" w:hAnsi="Arial" w:cs="ArialMT"/>
          <w:color w:val="000000"/>
          <w:lang w:bidi="it-IT"/>
        </w:rPr>
        <w:t xml:space="preserve"> (Tel. 338</w:t>
      </w:r>
      <w:r w:rsidR="008D701B">
        <w:rPr>
          <w:rFonts w:ascii="Arial" w:hAnsi="Arial" w:cs="ArialMT"/>
          <w:color w:val="000000"/>
          <w:lang w:bidi="it-IT"/>
        </w:rPr>
        <w:t>-</w:t>
      </w:r>
      <w:r>
        <w:rPr>
          <w:rFonts w:ascii="Arial" w:hAnsi="Arial" w:cs="ArialMT"/>
          <w:color w:val="000000"/>
          <w:lang w:bidi="it-IT"/>
        </w:rPr>
        <w:t>3300493).</w:t>
      </w:r>
    </w:p>
    <w:p w:rsidR="007A2CA6" w:rsidRDefault="008052D4">
      <w:pPr>
        <w:ind w:hanging="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Nel caso in cui la gara venisse annullata</w:t>
      </w:r>
      <w:r w:rsidR="008D701B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le quote d’iscri</w:t>
      </w:r>
      <w:r w:rsidR="008D701B">
        <w:rPr>
          <w:rFonts w:ascii="Arial" w:hAnsi="Arial" w:cs="Arial"/>
          <w:color w:val="000000"/>
        </w:rPr>
        <w:t>zione verrebbero</w:t>
      </w:r>
      <w:r>
        <w:rPr>
          <w:rFonts w:ascii="Arial" w:hAnsi="Arial" w:cs="Arial"/>
          <w:color w:val="000000"/>
        </w:rPr>
        <w:t xml:space="preserve"> totalmente rimborsate.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 xml:space="preserve">Ogni atleta deve essere in possesso dei seguenti documenti in corso di validità: </w:t>
      </w:r>
    </w:p>
    <w:p w:rsidR="007A2CA6" w:rsidRDefault="008052D4">
      <w:pPr>
        <w:numPr>
          <w:ilvl w:val="0"/>
          <w:numId w:val="4"/>
        </w:numPr>
        <w:tabs>
          <w:tab w:val="left" w:pos="700"/>
        </w:tabs>
        <w:ind w:left="697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Scheda di iscrizione firmata dal Presidente della Società;</w:t>
      </w:r>
    </w:p>
    <w:p w:rsidR="007A2CA6" w:rsidRDefault="008052D4">
      <w:pPr>
        <w:numPr>
          <w:ilvl w:val="0"/>
          <w:numId w:val="6"/>
        </w:numPr>
        <w:tabs>
          <w:tab w:val="left" w:pos="700"/>
        </w:tabs>
        <w:ind w:left="697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d’identità;</w:t>
      </w:r>
    </w:p>
    <w:p w:rsidR="007A2CA6" w:rsidRDefault="008052D4">
      <w:pPr>
        <w:numPr>
          <w:ilvl w:val="0"/>
          <w:numId w:val="6"/>
        </w:numPr>
        <w:tabs>
          <w:tab w:val="left" w:pos="700"/>
        </w:tabs>
        <w:ind w:left="697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/ tessera atleta in corso di validità</w:t>
      </w:r>
      <w:r>
        <w:rPr>
          <w:rFonts w:ascii="Arial" w:hAnsi="Arial" w:cs="Arial"/>
          <w:color w:val="000000"/>
        </w:rPr>
        <w:t>;</w:t>
      </w:r>
    </w:p>
    <w:p w:rsidR="007A2CA6" w:rsidRDefault="008052D4">
      <w:pPr>
        <w:numPr>
          <w:ilvl w:val="0"/>
          <w:numId w:val="6"/>
        </w:numPr>
        <w:tabs>
          <w:tab w:val="left" w:pos="700"/>
        </w:tabs>
        <w:ind w:left="697" w:hanging="357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:rsidR="007A2CA6" w:rsidRDefault="008052D4">
      <w:pPr>
        <w:tabs>
          <w:tab w:val="left" w:pos="70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Durante le operazioni di accredito, ogni atleta, in sostituzione dei suddetti documenti, ad eccezione della tessera federale, che va mostrata comunque, dovrà esibire alla Direzione di Gara sol</w:t>
      </w:r>
      <w:r>
        <w:rPr>
          <w:rFonts w:ascii="Arial" w:hAnsi="Arial" w:cs="Arial"/>
        </w:rPr>
        <w:t>tanto il modulo d’iscrizione debitamente compilato e firmato, accompagnato dal documento d’identità.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color w:val="000000"/>
          <w:lang w:bidi="it-IT"/>
        </w:rPr>
        <w:t>Al termine delle operazioni di verifica, sarà pubblicato l’ordine di partenza in base alla migliore performance o al tempo dichiarato, come da regolamento.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"/>
          <w:lang w:bidi="it-IT"/>
        </w:rPr>
      </w:pPr>
      <w:r>
        <w:rPr>
          <w:rFonts w:ascii="Arial" w:hAnsi="Arial" w:cs="Helvetica"/>
          <w:lang w:bidi="it-IT"/>
        </w:rPr>
        <w:t>E’ assolutamente obbligatorio per gli atleti</w:t>
      </w:r>
      <w:r>
        <w:rPr>
          <w:rFonts w:ascii="Arial" w:hAnsi="Arial" w:cs="Arial"/>
          <w:lang w:bidi="it-IT"/>
        </w:rPr>
        <w:t xml:space="preserve"> inserire la dichiarazione dei tempi nel modulo d’iscrizione.</w:t>
      </w: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hanging="2"/>
        <w:jc w:val="both"/>
        <w:rPr>
          <w:rFonts w:ascii="Arial" w:hAnsi="Arial" w:cs="Arial"/>
          <w:color w:val="000000"/>
        </w:rPr>
      </w:pPr>
    </w:p>
    <w:p w:rsidR="007A2CA6" w:rsidRDefault="007A2CA6">
      <w:pPr>
        <w:ind w:left="708" w:firstLine="708"/>
        <w:jc w:val="both"/>
        <w:rPr>
          <w:rFonts w:ascii="Arial" w:hAnsi="Arial" w:cs="Arial"/>
          <w:color w:val="000000"/>
        </w:rPr>
      </w:pPr>
    </w:p>
    <w:p w:rsidR="007A2CA6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LUOGO DI GARA</w:t>
      </w:r>
    </w:p>
    <w:p w:rsidR="007A2CA6" w:rsidRPr="008D701B" w:rsidRDefault="008052D4" w:rsidP="008D701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hanging="2"/>
        <w:jc w:val="both"/>
        <w:rPr>
          <w:rFonts w:ascii="Arial" w:hAnsi="Arial" w:cs="Arial"/>
          <w:b/>
          <w:bCs/>
          <w:lang w:bidi="it-IT"/>
        </w:rPr>
      </w:pPr>
      <w:r>
        <w:rPr>
          <w:rFonts w:ascii="Arial" w:hAnsi="Arial" w:cs="Arial"/>
          <w:b/>
          <w:bCs/>
          <w:lang w:bidi="it-IT"/>
        </w:rPr>
        <w:t xml:space="preserve">Sport </w:t>
      </w:r>
      <w:proofErr w:type="spellStart"/>
      <w:r>
        <w:rPr>
          <w:rFonts w:ascii="Arial" w:hAnsi="Arial" w:cs="Arial"/>
          <w:b/>
          <w:bCs/>
          <w:lang w:bidi="it-IT"/>
        </w:rPr>
        <w:t>Village</w:t>
      </w:r>
      <w:proofErr w:type="spellEnd"/>
      <w:r>
        <w:rPr>
          <w:rFonts w:ascii="Arial" w:hAnsi="Arial" w:cs="Arial"/>
          <w:b/>
          <w:bCs/>
          <w:lang w:bidi="it-IT"/>
        </w:rPr>
        <w:t xml:space="preserve"> Piscine e palestre “O.BERTI”– Via Redipuglia 34/36 – Pesaro (PU)</w:t>
      </w:r>
    </w:p>
    <w:p w:rsidR="007A2CA6" w:rsidRPr="008D701B" w:rsidRDefault="008052D4" w:rsidP="008D701B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ind w:hanging="2"/>
        <w:jc w:val="both"/>
      </w:pPr>
      <w:hyperlink r:id="rId18">
        <w:r>
          <w:rPr>
            <w:rStyle w:val="CollegamentoInternet"/>
            <w:rFonts w:ascii="Arial" w:hAnsi="Arial"/>
          </w:rPr>
          <w:t>https://www.google.com/maps</w:t>
        </w:r>
      </w:hyperlink>
    </w:p>
    <w:p w:rsidR="007A2CA6" w:rsidRPr="008D701B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"/>
          <w:lang w:bidi="it-IT"/>
        </w:rPr>
      </w:pPr>
      <w:r>
        <w:rPr>
          <w:rFonts w:ascii="Arial" w:hAnsi="Arial" w:cs="Arial"/>
          <w:bCs/>
          <w:lang w:bidi="it-IT"/>
        </w:rPr>
        <w:t>Il controllo dei documenti e della posizione federale di ciascun atleta verrà effettua</w:t>
      </w:r>
      <w:r>
        <w:rPr>
          <w:rFonts w:ascii="Arial" w:hAnsi="Arial" w:cs="Arial"/>
          <w:bCs/>
          <w:lang w:bidi="it-IT"/>
        </w:rPr>
        <w:t>to presso la piscina, a partire dalle ore 9:00 di domenica 9 marzo 2025.</w:t>
      </w:r>
      <w:r>
        <w:rPr>
          <w:rFonts w:ascii="Arial" w:hAnsi="Arial" w:cs="Arial"/>
          <w:lang w:bidi="it-IT"/>
        </w:rPr>
        <w:t xml:space="preserve"> </w:t>
      </w:r>
      <w:r>
        <w:rPr>
          <w:rFonts w:ascii="Arial" w:hAnsi="Arial" w:cs="ArialMT"/>
          <w:lang w:bidi="it-IT"/>
        </w:rPr>
        <w:t>Tutti i concorrenti dovranno essere a disposizione del Giudice e del Direttore di Gara, per il</w:t>
      </w:r>
      <w:r w:rsidR="00453CAC">
        <w:rPr>
          <w:rFonts w:ascii="Arial" w:hAnsi="Arial" w:cs="ArialMT"/>
          <w:lang w:bidi="it-IT"/>
        </w:rPr>
        <w:t xml:space="preserve"> briefing </w:t>
      </w:r>
      <w:proofErr w:type="spellStart"/>
      <w:r w:rsidR="00453CAC">
        <w:rPr>
          <w:rFonts w:ascii="Arial" w:hAnsi="Arial" w:cs="ArialMT"/>
          <w:lang w:bidi="it-IT"/>
        </w:rPr>
        <w:t>pre</w:t>
      </w:r>
      <w:proofErr w:type="spellEnd"/>
      <w:r w:rsidR="00453CAC">
        <w:rPr>
          <w:rFonts w:ascii="Arial" w:hAnsi="Arial" w:cs="ArialMT"/>
          <w:lang w:bidi="it-IT"/>
        </w:rPr>
        <w:t>-gara, alle ore 9:3</w:t>
      </w:r>
      <w:r>
        <w:rPr>
          <w:rFonts w:ascii="Arial" w:hAnsi="Arial" w:cs="ArialMT"/>
          <w:lang w:bidi="it-IT"/>
        </w:rPr>
        <w:t>0.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Informazioni generali sulla vasca: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- dimensioni vasca</w:t>
      </w:r>
      <w:r>
        <w:rPr>
          <w:rFonts w:ascii="Arial" w:hAnsi="Arial" w:cs="ArialMT"/>
          <w:lang w:bidi="it-IT"/>
        </w:rPr>
        <w:t xml:space="preserve"> gara mt. 13 x 4,5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- profondità 70 cm</w:t>
      </w:r>
    </w:p>
    <w:p w:rsidR="007A2CA6" w:rsidRDefault="008052D4" w:rsidP="008D701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- temperatura compresa 32 gradi (</w:t>
      </w:r>
      <w:proofErr w:type="spellStart"/>
      <w:r>
        <w:rPr>
          <w:rFonts w:ascii="Arial" w:hAnsi="Arial" w:cs="Arial"/>
        </w:rPr>
        <w:t>nb</w:t>
      </w:r>
      <w:proofErr w:type="spellEnd"/>
      <w:r>
        <w:rPr>
          <w:rFonts w:ascii="Arial" w:hAnsi="Arial" w:cs="Arial"/>
        </w:rPr>
        <w:t xml:space="preserve">: vasca di allenamento temperatura 26 gradi </w:t>
      </w:r>
      <w:proofErr w:type="spellStart"/>
      <w:r>
        <w:rPr>
          <w:rFonts w:ascii="Arial" w:hAnsi="Arial" w:cs="Arial"/>
        </w:rPr>
        <w:t>ca</w:t>
      </w:r>
      <w:proofErr w:type="spellEnd"/>
      <w:r>
        <w:rPr>
          <w:rFonts w:ascii="Arial" w:hAnsi="Arial" w:cs="Arial"/>
        </w:rPr>
        <w:t>)</w:t>
      </w:r>
    </w:p>
    <w:p w:rsidR="007A2CA6" w:rsidRDefault="007A2CA6">
      <w:pPr>
        <w:rPr>
          <w:rFonts w:ascii="Arial" w:hAnsi="Arial" w:cs="Arial"/>
          <w:color w:val="000000"/>
        </w:rPr>
      </w:pPr>
    </w:p>
    <w:p w:rsidR="007A2CA6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Come previsto dal Regolamento Nazionale di apnea e secondo quanto previsto dalla Circolare Normativa,</w:t>
      </w:r>
      <w:r>
        <w:rPr>
          <w:rFonts w:ascii="Arial" w:hAnsi="Arial" w:cs="Arial"/>
          <w:color w:val="000000"/>
        </w:rPr>
        <w:t xml:space="preserve"> la gara avrà inizio secondo il programma allegato.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lo svolgimento dell’intera manifestazione è obbligatorio per tutti i presenti tenere un comportamento decoroso, al fine di favorire la concentrazione degli atleti.</w:t>
      </w:r>
    </w:p>
    <w:p w:rsidR="00BC36E1" w:rsidRPr="00BC36E1" w:rsidRDefault="00BC36E1">
      <w:pPr>
        <w:jc w:val="both"/>
        <w:rPr>
          <w:rFonts w:ascii="Arial" w:hAnsi="Arial" w:cs="Arial"/>
          <w:snapToGrid w:val="0"/>
          <w:color w:val="000000"/>
        </w:rPr>
      </w:pPr>
      <w:r w:rsidRPr="00BC36E1">
        <w:rPr>
          <w:rFonts w:ascii="Arial" w:eastAsia="Liberation Serif" w:hAnsi="Arial" w:cs="Arial"/>
        </w:rPr>
        <w:t xml:space="preserve">E’, altresì, vietato utilizzare supporti musicali durante lo svolgimento delle gare, nonché durante la fase di preparazione, se non dotati di cuffie. 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Sarà predisposto un luogo </w:t>
      </w:r>
      <w:r>
        <w:rPr>
          <w:rFonts w:ascii="Arial" w:hAnsi="Arial" w:cs="Arial"/>
          <w:color w:val="000000"/>
        </w:rPr>
        <w:t xml:space="preserve">riservato agli atleti per il rilassamento </w:t>
      </w:r>
      <w:proofErr w:type="spellStart"/>
      <w:r>
        <w:rPr>
          <w:rFonts w:ascii="Arial" w:hAnsi="Arial" w:cs="Arial"/>
          <w:color w:val="000000"/>
        </w:rPr>
        <w:t>pre</w:t>
      </w:r>
      <w:proofErr w:type="spellEnd"/>
      <w:r>
        <w:rPr>
          <w:rFonts w:ascii="Arial" w:hAnsi="Arial" w:cs="Arial"/>
          <w:color w:val="000000"/>
        </w:rPr>
        <w:t>-gara.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All’interno del locale piscina è previsto l’utilizzo dell’impianto di amplificazione per la descrizione delle fasi della gara o per la eve</w:t>
      </w:r>
      <w:r>
        <w:rPr>
          <w:rFonts w:ascii="Arial" w:hAnsi="Arial" w:cs="Arial"/>
          <w:color w:val="000000"/>
        </w:rPr>
        <w:t>ntuale diffusione di brani musicali, sia durante la fase di riscaldamento che durante lo svolgimento della gara.</w:t>
      </w:r>
    </w:p>
    <w:p w:rsidR="007A2CA6" w:rsidRDefault="007A2CA6">
      <w:pPr>
        <w:jc w:val="both"/>
        <w:rPr>
          <w:rFonts w:ascii="Arial" w:hAnsi="Arial" w:cs="Arial"/>
          <w:color w:val="000000"/>
        </w:rPr>
      </w:pP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Articolo 6. ATTREZZATURE</w:t>
      </w:r>
    </w:p>
    <w:p w:rsidR="007A2CA6" w:rsidRPr="00D3100E" w:rsidRDefault="008052D4" w:rsidP="00D3100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Helvetica"/>
          <w:bCs/>
          <w:lang w:bidi="it-IT"/>
        </w:rPr>
      </w:pPr>
      <w:r>
        <w:rPr>
          <w:rFonts w:ascii="Arial" w:hAnsi="Arial" w:cs="Helvetica"/>
          <w:bCs/>
          <w:lang w:bidi="it-IT"/>
        </w:rPr>
        <w:t xml:space="preserve">Gli atleti devono e/o possono utilizzare zavorre personali che abbiano le fibbie a sgancio rapido e siano collocate </w:t>
      </w:r>
      <w:r>
        <w:rPr>
          <w:rFonts w:ascii="Arial" w:hAnsi="Arial" w:cs="Helvetica"/>
          <w:bCs/>
          <w:lang w:bidi="it-IT"/>
        </w:rPr>
        <w:t xml:space="preserve">sopra eventuale muta o costume. Chi usa lo </w:t>
      </w:r>
      <w:proofErr w:type="spellStart"/>
      <w:r>
        <w:rPr>
          <w:rFonts w:ascii="Arial" w:hAnsi="Arial" w:cs="Helvetica"/>
          <w:bCs/>
          <w:lang w:bidi="it-IT"/>
        </w:rPr>
        <w:t>schienalino</w:t>
      </w:r>
      <w:proofErr w:type="spellEnd"/>
      <w:r>
        <w:rPr>
          <w:rFonts w:ascii="Arial" w:hAnsi="Arial" w:cs="Helvetica"/>
          <w:bCs/>
          <w:lang w:bidi="it-IT"/>
        </w:rPr>
        <w:t xml:space="preserve"> dovrà predisporlo per uno sgancio rapido. Per gli altri tipi di attrezzatura, si rimanda ai Regolamento Specifico di Apnea Statica approvato dal Consiglio Federale del 19/09/2024 con delibera n. 403.</w:t>
      </w:r>
    </w:p>
    <w:p w:rsidR="007A2CA6" w:rsidRDefault="007A2C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outlineLvl w:val="0"/>
        <w:rPr>
          <w:rFonts w:ascii="Arial" w:hAnsi="Arial" w:cs="Helvetica"/>
          <w:lang w:bidi="it-IT"/>
        </w:rPr>
      </w:pPr>
    </w:p>
    <w:p w:rsidR="007A2CA6" w:rsidRDefault="008052D4" w:rsidP="00D3100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7. APNEA STATICA</w:t>
      </w:r>
    </w:p>
    <w:p w:rsidR="007A2CA6" w:rsidRPr="00D3100E" w:rsidRDefault="008052D4" w:rsidP="00D3100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Per quanto riguarda le norme tecniche, si fa riferimento al </w:t>
      </w:r>
      <w:r>
        <w:rPr>
          <w:rFonts w:ascii="Arial" w:hAnsi="Arial" w:cs="ArialMT"/>
          <w:u w:val="single"/>
          <w:lang w:bidi="it-IT"/>
        </w:rPr>
        <w:t>Regolamento Nazionale Gare</w:t>
      </w:r>
      <w:r>
        <w:rPr>
          <w:rFonts w:ascii="Arial" w:hAnsi="Arial" w:cs="ArialMT"/>
          <w:lang w:bidi="it-IT"/>
        </w:rPr>
        <w:t xml:space="preserve"> e, in particolare, al </w:t>
      </w:r>
      <w:r>
        <w:rPr>
          <w:rFonts w:ascii="Arial" w:hAnsi="Arial" w:cs="ArialMT"/>
          <w:u w:val="single"/>
          <w:lang w:bidi="it-IT"/>
        </w:rPr>
        <w:t>Reg</w:t>
      </w:r>
      <w:r w:rsidR="00D3100E">
        <w:rPr>
          <w:rFonts w:ascii="Arial" w:hAnsi="Arial" w:cs="ArialMT"/>
          <w:u w:val="single"/>
          <w:lang w:bidi="it-IT"/>
        </w:rPr>
        <w:t>olamento di Apnea Statica</w:t>
      </w:r>
      <w:r>
        <w:rPr>
          <w:rFonts w:ascii="Arial" w:hAnsi="Arial" w:cs="ArialMT"/>
          <w:lang w:bidi="it-IT"/>
        </w:rPr>
        <w:t xml:space="preserve">, consultabili sul sito federale </w:t>
      </w:r>
      <w:hyperlink r:id="rId19">
        <w:r>
          <w:rPr>
            <w:rStyle w:val="CollegamentoInternet"/>
            <w:rFonts w:ascii="Arial" w:hAnsi="Arial" w:cs="ArialMT"/>
            <w:lang w:bidi="it-IT"/>
          </w:rPr>
          <w:t>www.fipsas</w:t>
        </w:r>
        <w:r>
          <w:rPr>
            <w:rStyle w:val="CollegamentoInternet"/>
            <w:rFonts w:ascii="Arial" w:hAnsi="Arial" w:cs="ArialMT"/>
            <w:lang w:bidi="it-IT"/>
          </w:rPr>
          <w:t>.it</w:t>
        </w:r>
      </w:hyperlink>
    </w:p>
    <w:p w:rsidR="007A2CA6" w:rsidRDefault="007A2CA6">
      <w:pPr>
        <w:rPr>
          <w:rFonts w:ascii="Arial" w:hAnsi="Arial" w:cs="Arial"/>
          <w:b/>
          <w:color w:val="000000"/>
        </w:rPr>
      </w:pPr>
    </w:p>
    <w:p w:rsidR="007A2CA6" w:rsidRPr="00D3100E" w:rsidRDefault="008052D4" w:rsidP="00D3100E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8.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7A2CA6" w:rsidRDefault="008052D4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Atleti (di volta in volta impegnati);</w:t>
      </w:r>
    </w:p>
    <w:p w:rsidR="007A2CA6" w:rsidRDefault="008052D4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Commissari;</w:t>
      </w:r>
    </w:p>
    <w:p w:rsidR="007A2CA6" w:rsidRDefault="008052D4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Personale di assistenza designato dal Direttore di gara;</w:t>
      </w:r>
    </w:p>
    <w:p w:rsidR="007A2CA6" w:rsidRPr="00D3100E" w:rsidRDefault="008052D4" w:rsidP="00D3100E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Eventuali operatori foto e video preventivamente autorizzati </w:t>
      </w:r>
      <w:r>
        <w:rPr>
          <w:rFonts w:ascii="Arial" w:hAnsi="Arial" w:cs="Arial"/>
          <w:color w:val="000000"/>
        </w:rPr>
        <w:t>dal Direttore di gara.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7A2CA6" w:rsidRDefault="008052D4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7A2CA6" w:rsidRDefault="008052D4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Lo staff medico di sicurezza;</w:t>
      </w:r>
    </w:p>
    <w:p w:rsidR="007A2CA6" w:rsidRDefault="008052D4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designato dal Direttore di Gara (Cronometristi, ecc.);</w:t>
      </w:r>
    </w:p>
    <w:p w:rsidR="007A2CA6" w:rsidRDefault="008052D4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eventuali operatori foto e video preventivamente autorizzati dal D</w:t>
      </w:r>
      <w:r>
        <w:rPr>
          <w:rFonts w:ascii="Arial" w:hAnsi="Arial" w:cs="Arial"/>
          <w:color w:val="000000"/>
        </w:rPr>
        <w:t>irettore di gara.</w:t>
      </w:r>
    </w:p>
    <w:p w:rsidR="007A2CA6" w:rsidRPr="00D3100E" w:rsidRDefault="008052D4" w:rsidP="00D3100E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capitano della squadra degli atleti impegnati nella prova.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e gli accompagnatori dovranno sostare in zona di sicurezza predisposta.</w:t>
      </w:r>
    </w:p>
    <w:p w:rsidR="007A2CA6" w:rsidRDefault="008052D4" w:rsidP="00D3100E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operatori foto e video dovranno aver cura di non disturbare in alcun modo la concentrazi</w:t>
      </w:r>
      <w:r>
        <w:rPr>
          <w:rFonts w:ascii="Arial" w:hAnsi="Arial" w:cs="Arial"/>
          <w:color w:val="000000"/>
        </w:rPr>
        <w:t>one e la prestazione agonistica degli atleti.</w:t>
      </w:r>
    </w:p>
    <w:p w:rsidR="00D3100E" w:rsidRPr="00D3100E" w:rsidRDefault="00D3100E" w:rsidP="00D3100E">
      <w:pPr>
        <w:jc w:val="both"/>
        <w:rPr>
          <w:rFonts w:ascii="Arial" w:hAnsi="Arial" w:cs="Arial"/>
          <w:color w:val="000000"/>
        </w:rPr>
      </w:pPr>
    </w:p>
    <w:p w:rsidR="007A2CA6" w:rsidRPr="00D3100E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 9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Le premiazioni saranno effettuate nel rispetto del protocollo CONI-FIPSAS.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L’eventuale consegna di ulteriori premi dovrà essere effettuata al termine della cerimonia protocollare (even</w:t>
      </w:r>
      <w:r>
        <w:rPr>
          <w:rFonts w:ascii="Arial" w:hAnsi="Arial" w:cs="ArialMT"/>
          <w:lang w:bidi="it-IT"/>
        </w:rPr>
        <w:t>tuali premi saranno elencati ai concorrenti al momento del raduno prima dell’inizio della gara).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È prevista una classifica individuale per ogni categoria di apnea statica maschile e femminile. Verranno premiati i primi 3 classificati.</w:t>
      </w:r>
    </w:p>
    <w:p w:rsidR="007A2CA6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E’, inoltre, prevista una unica </w:t>
      </w:r>
      <w:r>
        <w:rPr>
          <w:rFonts w:ascii="Arial" w:hAnsi="Arial" w:cs="ArialMT"/>
          <w:b/>
          <w:lang w:bidi="it-IT"/>
        </w:rPr>
        <w:t>classifica per società,</w:t>
      </w:r>
      <w:r>
        <w:rPr>
          <w:rFonts w:ascii="Arial" w:hAnsi="Arial" w:cs="ArialMT"/>
          <w:lang w:bidi="it-IT"/>
        </w:rPr>
        <w:t xml:space="preserve"> stilata con i piazzamenti o</w:t>
      </w:r>
      <w:r w:rsidR="00D3100E">
        <w:rPr>
          <w:rFonts w:ascii="Arial" w:hAnsi="Arial" w:cs="ArialMT"/>
          <w:lang w:bidi="it-IT"/>
        </w:rPr>
        <w:t>ttenuti dagli atleti</w:t>
      </w:r>
      <w:r>
        <w:rPr>
          <w:rFonts w:ascii="Arial" w:hAnsi="Arial" w:cs="ArialMT"/>
          <w:lang w:bidi="it-IT"/>
        </w:rPr>
        <w:t>. La società potrà avvalersi di un numero illimitato di atleti. La società avrà un punteggio dato dalla somma</w:t>
      </w:r>
      <w:r>
        <w:rPr>
          <w:rFonts w:ascii="Arial" w:hAnsi="Arial" w:cs="ArialMT"/>
          <w:lang w:bidi="it-IT"/>
        </w:rPr>
        <w:t xml:space="preserve"> dei punteggi ottenuti dagli atleti che ne fanno parte. Ogni atleta che si classifica ottiene un punteggio come segue: 10 punti al primo, 6 punti al secondo, 4 punti al terzo, 3 punti al quarto, 2 punti al quinto, 1 punto al sesto.</w:t>
      </w:r>
    </w:p>
    <w:p w:rsidR="007A2CA6" w:rsidRPr="00D3100E" w:rsidRDefault="008052D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jc w:val="both"/>
        <w:rPr>
          <w:rFonts w:ascii="Arial" w:hAnsi="Arial" w:cs="Helvetica"/>
          <w:b/>
          <w:lang w:bidi="it-IT"/>
        </w:rPr>
      </w:pPr>
      <w:r>
        <w:rPr>
          <w:rFonts w:ascii="Arial" w:hAnsi="Arial" w:cs="ArialMT"/>
          <w:b/>
          <w:u w:val="single"/>
          <w:lang w:bidi="it-IT"/>
        </w:rPr>
        <w:t>NB.:</w:t>
      </w:r>
      <w:r w:rsidRPr="00D3100E">
        <w:rPr>
          <w:rFonts w:ascii="Arial" w:hAnsi="Arial" w:cs="ArialMT"/>
          <w:b/>
          <w:lang w:bidi="it-IT"/>
        </w:rPr>
        <w:t xml:space="preserve"> </w:t>
      </w:r>
      <w:r>
        <w:rPr>
          <w:rFonts w:ascii="Arial" w:hAnsi="Arial" w:cs="ArialMT"/>
          <w:b/>
          <w:lang w:bidi="it-IT"/>
        </w:rPr>
        <w:t xml:space="preserve">La premiazione </w:t>
      </w:r>
      <w:r>
        <w:rPr>
          <w:rFonts w:ascii="Arial" w:hAnsi="Arial" w:cs="ArialMT"/>
          <w:b/>
          <w:lang w:bidi="it-IT"/>
        </w:rPr>
        <w:t>verrà effettuata presso la sede della Società Sub Tridente, sita in Pesaro, Strada tra i due porti, dove verrà offerto anche un ristoro a tutti i partecipanti.</w:t>
      </w:r>
    </w:p>
    <w:p w:rsidR="007A2CA6" w:rsidRDefault="007A2CA6">
      <w:pPr>
        <w:rPr>
          <w:rFonts w:ascii="Arial" w:hAnsi="Arial" w:cs="Arial"/>
          <w:b/>
          <w:color w:val="000000"/>
        </w:rPr>
      </w:pPr>
    </w:p>
    <w:p w:rsidR="007A2CA6" w:rsidRPr="00D3100E" w:rsidRDefault="008052D4" w:rsidP="00D3100E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reclami, nella f</w:t>
      </w:r>
      <w:r>
        <w:rPr>
          <w:rFonts w:ascii="Arial" w:hAnsi="Arial" w:cs="Arial"/>
          <w:color w:val="000000"/>
        </w:rPr>
        <w:t>orma, modi e termini previsti dalla Circolare Normativa e dal Regolamento Nazionale FIPSAS.</w:t>
      </w:r>
    </w:p>
    <w:p w:rsidR="007A2CA6" w:rsidRDefault="007A2CA6">
      <w:pPr>
        <w:rPr>
          <w:rFonts w:ascii="Arial" w:hAnsi="Arial" w:cs="Arial"/>
          <w:color w:val="000000"/>
        </w:rPr>
      </w:pPr>
    </w:p>
    <w:p w:rsidR="007A2CA6" w:rsidRPr="00D3100E" w:rsidRDefault="008052D4" w:rsidP="00D3100E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7A2CA6" w:rsidRDefault="008052D4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giudizio in merito ad eventuali divergenze sul presente Regolamento è riservato esclusivamente al Giudice Capo, fatta salva la facolt</w:t>
      </w:r>
      <w:r>
        <w:rPr>
          <w:rFonts w:ascii="Arial" w:hAnsi="Arial" w:cs="Arial"/>
          <w:color w:val="000000"/>
        </w:rPr>
        <w:t>à degli interessati di presentare recla</w:t>
      </w:r>
      <w:r w:rsidR="00D3100E">
        <w:rPr>
          <w:rFonts w:ascii="Arial" w:hAnsi="Arial" w:cs="Arial"/>
          <w:color w:val="000000"/>
        </w:rPr>
        <w:t>mo così come indicato all’art. 10</w:t>
      </w:r>
      <w:r>
        <w:rPr>
          <w:rFonts w:ascii="Arial" w:hAnsi="Arial" w:cs="Arial"/>
          <w:color w:val="000000"/>
        </w:rPr>
        <w:t xml:space="preserve"> del presente Regolamento. </w:t>
      </w:r>
    </w:p>
    <w:p w:rsidR="007A2CA6" w:rsidRDefault="007A2CA6">
      <w:pPr>
        <w:rPr>
          <w:rFonts w:ascii="Arial" w:hAnsi="Arial" w:cs="Arial"/>
          <w:color w:val="000000"/>
        </w:rPr>
      </w:pPr>
    </w:p>
    <w:p w:rsidR="007A2CA6" w:rsidRPr="00D3100E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ART. 12.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7A2CA6" w:rsidRDefault="008052D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Il doping è tassativamente vietato e possono essere disposti a carico degli atleti accertamenti antidoping in attuazione delle vigenti </w:t>
      </w:r>
      <w:r>
        <w:rPr>
          <w:rFonts w:ascii="Arial" w:hAnsi="Arial" w:cs="Arial"/>
        </w:rPr>
        <w:t>normative.</w:t>
      </w:r>
    </w:p>
    <w:p w:rsidR="007A2CA6" w:rsidRDefault="007A2CA6">
      <w:pPr>
        <w:rPr>
          <w:rFonts w:ascii="Arial" w:hAnsi="Arial" w:cs="Arial"/>
          <w:b/>
          <w:color w:val="000000"/>
        </w:rPr>
      </w:pPr>
    </w:p>
    <w:p w:rsidR="007A2CA6" w:rsidRPr="00D3100E" w:rsidRDefault="008052D4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13.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7A2CA6" w:rsidRDefault="008052D4">
      <w:pPr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gara: il Giudice Capo</w:t>
      </w:r>
      <w:r w:rsidR="00D3100E">
        <w:rPr>
          <w:rFonts w:ascii="Arial" w:hAnsi="Arial" w:cs="Arial"/>
          <w:b/>
          <w:color w:val="000000"/>
        </w:rPr>
        <w:t>, i Giudici di Superficie</w:t>
      </w:r>
      <w:r>
        <w:rPr>
          <w:rFonts w:ascii="Arial" w:hAnsi="Arial" w:cs="Arial"/>
          <w:b/>
          <w:color w:val="000000"/>
        </w:rPr>
        <w:t xml:space="preserve"> e il Direttore di gara</w:t>
      </w:r>
      <w:r>
        <w:rPr>
          <w:rFonts w:ascii="Arial" w:hAnsi="Arial" w:cs="Arial"/>
          <w:color w:val="000000"/>
        </w:rPr>
        <w:t>.</w:t>
      </w:r>
    </w:p>
    <w:p w:rsidR="007A2CA6" w:rsidRDefault="008052D4">
      <w:pPr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Collaborano con gli Ufficiali di gara: il medico, il seg</w:t>
      </w:r>
      <w:r w:rsidR="00D3100E">
        <w:rPr>
          <w:rFonts w:ascii="Arial" w:hAnsi="Arial" w:cs="Arial"/>
          <w:color w:val="000000"/>
        </w:rPr>
        <w:t>retario</w:t>
      </w:r>
      <w:r>
        <w:rPr>
          <w:rFonts w:ascii="Arial" w:hAnsi="Arial" w:cs="Arial"/>
          <w:color w:val="000000"/>
        </w:rPr>
        <w:t xml:space="preserve"> ed </w:t>
      </w:r>
      <w:r>
        <w:rPr>
          <w:rFonts w:ascii="Arial" w:hAnsi="Arial" w:cs="Arial"/>
        </w:rPr>
        <w:t>eventuali commissari designati dagli organismi preposti del</w:t>
      </w:r>
      <w:r>
        <w:rPr>
          <w:rFonts w:ascii="Arial" w:hAnsi="Arial" w:cs="Arial"/>
        </w:rPr>
        <w:t>la FIPSAS.</w:t>
      </w:r>
    </w:p>
    <w:p w:rsidR="007A2CA6" w:rsidRDefault="007A2CA6">
      <w:pPr>
        <w:tabs>
          <w:tab w:val="left" w:pos="1560"/>
        </w:tabs>
        <w:jc w:val="both"/>
        <w:rPr>
          <w:rFonts w:ascii="Arial" w:hAnsi="Arial" w:cs="Arial"/>
        </w:rPr>
      </w:pPr>
    </w:p>
    <w:p w:rsidR="007A2CA6" w:rsidRDefault="008052D4">
      <w:pPr>
        <w:tabs>
          <w:tab w:val="left" w:pos="2835"/>
        </w:tabs>
        <w:outlineLvl w:val="0"/>
        <w:rPr>
          <w:rFonts w:ascii="Arial" w:hAnsi="Arial" w:cs="Arial"/>
        </w:rPr>
      </w:pPr>
      <w:r>
        <w:rPr>
          <w:rFonts w:ascii="Arial" w:hAnsi="Arial" w:cs="Arial"/>
        </w:rPr>
        <w:t>Direttore di Gara:</w:t>
      </w:r>
      <w:r>
        <w:rPr>
          <w:rFonts w:ascii="Arial" w:hAnsi="Arial" w:cs="Arial"/>
        </w:rPr>
        <w:tab/>
        <w:t>TONELLI MAURIZIO</w:t>
      </w:r>
    </w:p>
    <w:p w:rsidR="007A2CA6" w:rsidRDefault="008052D4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Giudice Capo:</w:t>
      </w:r>
      <w:r>
        <w:rPr>
          <w:rFonts w:ascii="Arial" w:hAnsi="Arial" w:cs="Arial"/>
        </w:rPr>
        <w:tab/>
        <w:t>DA DESIGNARE</w:t>
      </w:r>
    </w:p>
    <w:p w:rsidR="007A2CA6" w:rsidRDefault="00D3100E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Giudici di Superficie</w:t>
      </w:r>
      <w:r w:rsidR="008052D4">
        <w:rPr>
          <w:rFonts w:ascii="Arial" w:hAnsi="Arial" w:cs="Arial"/>
        </w:rPr>
        <w:t>:</w:t>
      </w:r>
      <w:r w:rsidR="008052D4">
        <w:rPr>
          <w:rFonts w:ascii="Arial" w:hAnsi="Arial" w:cs="Arial"/>
        </w:rPr>
        <w:tab/>
        <w:t>DA DESIGNARE</w:t>
      </w:r>
    </w:p>
    <w:p w:rsidR="007A2CA6" w:rsidRDefault="00D3100E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>Medico:</w:t>
      </w:r>
      <w:r>
        <w:rPr>
          <w:rFonts w:ascii="Arial" w:hAnsi="Arial" w:cs="Arial"/>
        </w:rPr>
        <w:tab/>
        <w:t>A CURA DE</w:t>
      </w:r>
      <w:r w:rsidR="008052D4">
        <w:rPr>
          <w:rFonts w:ascii="Arial" w:hAnsi="Arial" w:cs="Arial"/>
        </w:rPr>
        <w:t>LLA SOCIETA’ORGANIZZATRICE</w:t>
      </w:r>
    </w:p>
    <w:p w:rsidR="007A2CA6" w:rsidRDefault="00D3100E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Segretario: </w:t>
      </w:r>
      <w:r>
        <w:rPr>
          <w:rFonts w:ascii="Arial" w:hAnsi="Arial" w:cs="Arial"/>
        </w:rPr>
        <w:tab/>
        <w:t>A CURA DE</w:t>
      </w:r>
      <w:r w:rsidR="008052D4">
        <w:rPr>
          <w:rFonts w:ascii="Arial" w:hAnsi="Arial" w:cs="Arial"/>
        </w:rPr>
        <w:t>LLA SOCIETA’ORGANIZZATRICE</w:t>
      </w:r>
    </w:p>
    <w:p w:rsidR="007A2CA6" w:rsidRDefault="008052D4">
      <w:pPr>
        <w:tabs>
          <w:tab w:val="left" w:pos="2835"/>
        </w:tabs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  <w:sectPr w:rsidR="007A2CA6">
          <w:headerReference w:type="default" r:id="rId20"/>
          <w:footerReference w:type="default" r:id="rId21"/>
          <w:pgSz w:w="11906" w:h="16838"/>
          <w:pgMar w:top="1417" w:right="1134" w:bottom="1134" w:left="1134" w:header="0" w:footer="708" w:gutter="0"/>
          <w:cols w:space="720"/>
          <w:formProt w:val="0"/>
          <w:docGrid w:linePitch="360" w:charSpace="8192"/>
        </w:sectPr>
      </w:pPr>
      <w:r>
        <w:rPr>
          <w:color w:val="000000"/>
        </w:rPr>
        <w:t xml:space="preserve"> </w:t>
      </w: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lastRenderedPageBreak/>
        <w:t xml:space="preserve">1°TROFEO SUB </w:t>
      </w:r>
      <w:r>
        <w:rPr>
          <w:rFonts w:ascii="Arial" w:hAnsi="Arial" w:cs="Arial"/>
          <w:b/>
          <w:color w:val="000080"/>
          <w:spacing w:val="26"/>
          <w:sz w:val="40"/>
          <w:szCs w:val="40"/>
        </w:rPr>
        <w:t>TRIDENTE – STATICA</w:t>
      </w:r>
    </w:p>
    <w:p w:rsidR="007A2CA6" w:rsidRDefault="008052D4">
      <w:pPr>
        <w:jc w:val="center"/>
        <w:outlineLvl w:val="0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 xml:space="preserve">Gara di Qualificazione Nazionale di </w:t>
      </w: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Apnea Statica</w:t>
      </w:r>
    </w:p>
    <w:p w:rsidR="007A2CA6" w:rsidRDefault="007A2CA6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Valida per il Campionato Provinciale di  Pesaro Urbino</w:t>
      </w:r>
    </w:p>
    <w:p w:rsidR="007A2CA6" w:rsidRDefault="008052D4">
      <w:pPr>
        <w:jc w:val="center"/>
        <w:rPr>
          <w:rFonts w:ascii="Arial" w:hAnsi="Arial" w:cs="Arial"/>
          <w:b/>
          <w:color w:val="000080"/>
          <w:spacing w:val="26"/>
          <w:sz w:val="28"/>
          <w:szCs w:val="28"/>
        </w:rPr>
      </w:pPr>
      <w:r>
        <w:rPr>
          <w:rFonts w:ascii="Arial" w:hAnsi="Arial" w:cs="Arial"/>
          <w:b/>
          <w:color w:val="000080"/>
          <w:spacing w:val="26"/>
          <w:sz w:val="28"/>
          <w:szCs w:val="28"/>
        </w:rPr>
        <w:t>Valida per il Campionato Regionale Marche</w:t>
      </w:r>
    </w:p>
    <w:p w:rsidR="007A2CA6" w:rsidRDefault="008052D4">
      <w:pPr>
        <w:tabs>
          <w:tab w:val="left" w:pos="2835"/>
        </w:tabs>
        <w:jc w:val="center"/>
        <w:outlineLvl w:val="0"/>
        <w:rPr>
          <w:rFonts w:ascii="Arial" w:hAnsi="Arial" w:cs="Arial"/>
          <w:b/>
          <w:color w:val="000080"/>
          <w:spacing w:val="26"/>
          <w:sz w:val="40"/>
          <w:szCs w:val="40"/>
        </w:rPr>
      </w:pPr>
      <w:r>
        <w:rPr>
          <w:rFonts w:ascii="Arial" w:hAnsi="Arial" w:cs="Arial"/>
          <w:b/>
          <w:color w:val="000080"/>
          <w:spacing w:val="26"/>
          <w:sz w:val="40"/>
          <w:szCs w:val="40"/>
        </w:rPr>
        <w:t>9 Marzo 2025</w:t>
      </w:r>
    </w:p>
    <w:p w:rsidR="007A2CA6" w:rsidRDefault="007A2CA6">
      <w:pPr>
        <w:tabs>
          <w:tab w:val="left" w:pos="2835"/>
        </w:tabs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</w:p>
    <w:p w:rsidR="007A2CA6" w:rsidRDefault="008052D4">
      <w:pPr>
        <w:tabs>
          <w:tab w:val="left" w:pos="2835"/>
        </w:tabs>
        <w:jc w:val="center"/>
        <w:outlineLvl w:val="0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PROGRAMMA DELLA MANIFESTAZIONE</w:t>
      </w:r>
    </w:p>
    <w:p w:rsidR="007A2CA6" w:rsidRDefault="007A2CA6">
      <w:pPr>
        <w:rPr>
          <w:rFonts w:ascii="Arial" w:hAnsi="Arial" w:cs="Arial"/>
          <w:b/>
          <w:color w:val="000000"/>
          <w:sz w:val="28"/>
          <w:szCs w:val="28"/>
        </w:rPr>
      </w:pPr>
    </w:p>
    <w:p w:rsidR="007A2CA6" w:rsidRDefault="008052D4" w:rsidP="00453CAC">
      <w:pPr>
        <w:tabs>
          <w:tab w:val="left" w:pos="2160"/>
        </w:tabs>
        <w:ind w:left="2124" w:hanging="1764"/>
        <w:jc w:val="both"/>
        <w:rPr>
          <w:rFonts w:ascii="Arial" w:hAnsi="Arial" w:cs="TimesNewRomanPSMT"/>
          <w:lang w:bidi="it-IT"/>
        </w:rPr>
      </w:pPr>
      <w:r>
        <w:rPr>
          <w:rFonts w:ascii="Arial" w:hAnsi="Arial" w:cs="Arial"/>
          <w:b/>
        </w:rPr>
        <w:t>Ore 09:00</w:t>
      </w:r>
      <w:r>
        <w:rPr>
          <w:rFonts w:ascii="Arial" w:hAnsi="Arial" w:cs="Arial"/>
        </w:rPr>
        <w:tab/>
      </w:r>
      <w:r w:rsidR="00453CAC">
        <w:rPr>
          <w:rFonts w:ascii="Arial" w:hAnsi="Arial" w:cs="Arial"/>
        </w:rPr>
        <w:tab/>
      </w:r>
      <w:r>
        <w:rPr>
          <w:rFonts w:ascii="Arial" w:hAnsi="Arial" w:cs="Arial"/>
        </w:rPr>
        <w:t xml:space="preserve">Ritrovo presso </w:t>
      </w:r>
      <w:r>
        <w:rPr>
          <w:rFonts w:ascii="Arial" w:hAnsi="Arial" w:cs="TimesNewRomanPSMT"/>
          <w:lang w:bidi="it-IT"/>
        </w:rPr>
        <w:t xml:space="preserve">Sport </w:t>
      </w:r>
      <w:proofErr w:type="spellStart"/>
      <w:r>
        <w:rPr>
          <w:rFonts w:ascii="Arial" w:hAnsi="Arial" w:cs="TimesNewRomanPSMT"/>
          <w:lang w:bidi="it-IT"/>
        </w:rPr>
        <w:t>Village</w:t>
      </w:r>
      <w:proofErr w:type="spellEnd"/>
      <w:r>
        <w:rPr>
          <w:rFonts w:ascii="Arial" w:hAnsi="Arial" w:cs="TimesNewRomanPSMT"/>
          <w:lang w:bidi="it-IT"/>
        </w:rPr>
        <w:t xml:space="preserve"> Piscine e palestre Via  Redipuglia 34/36 </w:t>
      </w:r>
      <w:r w:rsidR="00453CAC">
        <w:rPr>
          <w:rFonts w:ascii="Arial" w:hAnsi="Arial" w:cs="TimesNewRomanPSMT"/>
          <w:lang w:bidi="it-IT"/>
        </w:rPr>
        <w:t xml:space="preserve">– </w:t>
      </w:r>
      <w:r>
        <w:rPr>
          <w:rFonts w:ascii="Arial" w:hAnsi="Arial" w:cs="TimesNewRomanPSMT"/>
          <w:lang w:bidi="it-IT"/>
        </w:rPr>
        <w:t xml:space="preserve">61121 </w:t>
      </w:r>
      <w:r w:rsidR="00453CAC">
        <w:rPr>
          <w:rFonts w:ascii="Arial" w:hAnsi="Arial" w:cs="TimesNewRomanPSMT"/>
          <w:lang w:bidi="it-IT"/>
        </w:rPr>
        <w:tab/>
      </w:r>
      <w:r>
        <w:rPr>
          <w:rFonts w:ascii="Arial" w:hAnsi="Arial" w:cs="TimesNewRomanPSMT"/>
          <w:lang w:bidi="it-IT"/>
        </w:rPr>
        <w:t>PESARO</w:t>
      </w:r>
    </w:p>
    <w:p w:rsidR="00453CAC" w:rsidRDefault="00453CAC" w:rsidP="00453CAC">
      <w:pPr>
        <w:tabs>
          <w:tab w:val="left" w:pos="2160"/>
        </w:tabs>
        <w:ind w:left="2124" w:hanging="1764"/>
        <w:jc w:val="both"/>
        <w:rPr>
          <w:rFonts w:ascii="Arial" w:hAnsi="Arial" w:cs="Arial"/>
        </w:rPr>
      </w:pPr>
    </w:p>
    <w:p w:rsidR="007A2CA6" w:rsidRDefault="008052D4" w:rsidP="00453CAC">
      <w:pPr>
        <w:tabs>
          <w:tab w:val="left" w:pos="21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09:30</w:t>
      </w:r>
      <w:r>
        <w:rPr>
          <w:rFonts w:ascii="Arial" w:hAnsi="Arial" w:cs="Arial"/>
        </w:rPr>
        <w:tab/>
        <w:t>Riunione degli Ufficiali di Gara con i capitani e gli atleti e pub</w:t>
      </w:r>
      <w:r w:rsidR="00453CAC">
        <w:rPr>
          <w:rFonts w:ascii="Arial" w:hAnsi="Arial" w:cs="Arial"/>
        </w:rPr>
        <w:t xml:space="preserve">blicazione </w:t>
      </w:r>
      <w:r w:rsidR="00453CAC">
        <w:rPr>
          <w:rFonts w:ascii="Arial" w:hAnsi="Arial" w:cs="Arial"/>
        </w:rPr>
        <w:tab/>
        <w:t>dell’ordine di gara</w:t>
      </w:r>
    </w:p>
    <w:p w:rsidR="00453CAC" w:rsidRDefault="00453CAC" w:rsidP="00453CAC">
      <w:pPr>
        <w:tabs>
          <w:tab w:val="left" w:pos="2160"/>
        </w:tabs>
        <w:ind w:left="360"/>
        <w:jc w:val="both"/>
        <w:rPr>
          <w:rFonts w:ascii="Arial" w:hAnsi="Arial" w:cs="Arial"/>
        </w:rPr>
      </w:pPr>
    </w:p>
    <w:p w:rsidR="007A2CA6" w:rsidRDefault="008052D4">
      <w:pPr>
        <w:tabs>
          <w:tab w:val="left" w:pos="21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09:45 </w:t>
      </w:r>
      <w:r>
        <w:rPr>
          <w:rFonts w:ascii="Arial" w:hAnsi="Arial" w:cs="Arial"/>
          <w:b/>
        </w:rPr>
        <w:tab/>
      </w:r>
      <w:r w:rsidR="00453CAC">
        <w:rPr>
          <w:rFonts w:ascii="Arial" w:hAnsi="Arial" w:cs="Arial"/>
        </w:rPr>
        <w:t>Inizio riscaldamento atleti</w:t>
      </w:r>
    </w:p>
    <w:p w:rsidR="007A2CA6" w:rsidRDefault="007A2CA6" w:rsidP="00453CAC">
      <w:pPr>
        <w:jc w:val="both"/>
        <w:rPr>
          <w:rFonts w:ascii="Arial" w:hAnsi="Arial" w:cs="Arial"/>
        </w:rPr>
      </w:pPr>
    </w:p>
    <w:p w:rsidR="007A2CA6" w:rsidRDefault="008052D4">
      <w:pPr>
        <w:tabs>
          <w:tab w:val="left" w:pos="21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10:00</w:t>
      </w:r>
      <w:r>
        <w:rPr>
          <w:rFonts w:ascii="Arial" w:hAnsi="Arial" w:cs="Arial"/>
          <w:b/>
        </w:rPr>
        <w:tab/>
      </w:r>
      <w:r w:rsidR="00453CAC">
        <w:rPr>
          <w:rFonts w:ascii="Arial" w:hAnsi="Arial" w:cs="Arial"/>
        </w:rPr>
        <w:t>Inizio Gara</w:t>
      </w:r>
    </w:p>
    <w:p w:rsidR="007A2CA6" w:rsidRDefault="007A2CA6">
      <w:pPr>
        <w:ind w:left="360"/>
        <w:jc w:val="both"/>
        <w:rPr>
          <w:rFonts w:ascii="Arial" w:hAnsi="Arial" w:cs="Arial"/>
          <w:b/>
        </w:rPr>
      </w:pPr>
    </w:p>
    <w:p w:rsidR="007A2CA6" w:rsidRDefault="008052D4">
      <w:pPr>
        <w:tabs>
          <w:tab w:val="left" w:pos="216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Ore 13:00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Ma</w:t>
      </w:r>
      <w:r w:rsidR="00453CAC">
        <w:rPr>
          <w:rFonts w:ascii="Arial" w:hAnsi="Arial" w:cs="Arial"/>
        </w:rPr>
        <w:t>ssimo orario di fine gara</w:t>
      </w:r>
    </w:p>
    <w:p w:rsidR="007A2CA6" w:rsidRDefault="008052D4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7A2CA6" w:rsidRDefault="008052D4">
      <w:pPr>
        <w:tabs>
          <w:tab w:val="left" w:pos="2160"/>
        </w:tabs>
        <w:ind w:left="360"/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Ore 14:30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>Premiazioni presso sede sociale Sub Tridente, Strada tra i due porti, Pesaro.</w:t>
      </w:r>
      <w:r>
        <w:rPr>
          <w:rFonts w:ascii="Arial" w:hAnsi="Arial" w:cs="Arial"/>
        </w:rPr>
        <w:tab/>
      </w:r>
    </w:p>
    <w:p w:rsidR="007A2CA6" w:rsidRDefault="008052D4">
      <w:pPr>
        <w:tabs>
          <w:tab w:val="left" w:pos="2160"/>
        </w:tabs>
        <w:ind w:left="360"/>
        <w:jc w:val="both"/>
        <w:outlineLvl w:val="0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Ore 15:30  </w:t>
      </w:r>
      <w:r>
        <w:rPr>
          <w:rFonts w:ascii="Arial" w:hAnsi="Arial"/>
          <w:b/>
          <w:bCs/>
        </w:rPr>
        <w:tab/>
      </w:r>
      <w:r>
        <w:rPr>
          <w:rFonts w:ascii="Arial" w:hAnsi="Arial"/>
        </w:rPr>
        <w:t>Fine manifestazione.</w:t>
      </w:r>
    </w:p>
    <w:p w:rsidR="007A2CA6" w:rsidRDefault="007A2CA6">
      <w:pPr>
        <w:ind w:left="360"/>
        <w:jc w:val="both"/>
        <w:rPr>
          <w:rFonts w:ascii="Arial" w:hAnsi="Arial" w:cs="Arial"/>
        </w:rPr>
      </w:pPr>
    </w:p>
    <w:p w:rsidR="007A2CA6" w:rsidRDefault="007A2CA6">
      <w:pPr>
        <w:jc w:val="center"/>
        <w:rPr>
          <w:rFonts w:ascii="Arial" w:hAnsi="Arial" w:cs="Arial"/>
          <w:b/>
          <w:sz w:val="20"/>
          <w:szCs w:val="20"/>
        </w:rPr>
      </w:pPr>
    </w:p>
    <w:p w:rsidR="007A2CA6" w:rsidRDefault="008052D4">
      <w:pPr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Per problemi tecnico-logistici, il programma potrebbe subire delle variazioni.</w:t>
      </w:r>
    </w:p>
    <w:p w:rsidR="007A2CA6" w:rsidRDefault="007A2CA6">
      <w:pPr>
        <w:jc w:val="center"/>
        <w:rPr>
          <w:rFonts w:ascii="Arial" w:hAnsi="Arial" w:cs="Arial"/>
          <w:b/>
          <w:sz w:val="20"/>
          <w:szCs w:val="20"/>
        </w:rPr>
      </w:pPr>
    </w:p>
    <w:p w:rsidR="007A2CA6" w:rsidRDefault="007A2CA6">
      <w:pPr>
        <w:jc w:val="both"/>
        <w:rPr>
          <w:rFonts w:ascii="Arial" w:hAnsi="Arial" w:cs="Arial"/>
          <w:b/>
        </w:rPr>
      </w:pPr>
    </w:p>
    <w:p w:rsidR="007A2CA6" w:rsidRDefault="007A2CA6">
      <w:pPr>
        <w:jc w:val="both"/>
        <w:rPr>
          <w:rFonts w:ascii="Arial" w:hAnsi="Arial" w:cs="Arial"/>
          <w:b/>
        </w:rPr>
      </w:pPr>
    </w:p>
    <w:sectPr w:rsidR="007A2CA6">
      <w:headerReference w:type="default" r:id="rId22"/>
      <w:footerReference w:type="default" r:id="rId23"/>
      <w:pgSz w:w="11906" w:h="16838"/>
      <w:pgMar w:top="1417" w:right="1134" w:bottom="1134" w:left="1134" w:header="0" w:footer="708" w:gutter="0"/>
      <w:cols w:space="720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052D4">
      <w:pPr>
        <w:spacing w:after="0" w:line="240" w:lineRule="auto"/>
      </w:pPr>
      <w:r>
        <w:separator/>
      </w:r>
    </w:p>
  </w:endnote>
  <w:endnote w:type="continuationSeparator" w:id="0">
    <w:p w:rsidR="00000000" w:rsidRDefault="008052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roman"/>
    <w:pitch w:val="variable"/>
  </w:font>
  <w:font w:name="Myriad Arabic">
    <w:altName w:val="Times New Roman"/>
    <w:charset w:val="00"/>
    <w:family w:val="roman"/>
    <w:pitch w:val="variable"/>
  </w:font>
  <w:font w:name="Myriad Pro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5675440"/>
      <w:docPartObj>
        <w:docPartGallery w:val="Page Numbers (Bottom of Page)"/>
        <w:docPartUnique/>
      </w:docPartObj>
    </w:sdtPr>
    <w:sdtContent>
      <w:p w:rsidR="00B661AE" w:rsidRDefault="00B661A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52D4">
          <w:rPr>
            <w:noProof/>
          </w:rPr>
          <w:t>2</w:t>
        </w:r>
        <w:r>
          <w:fldChar w:fldCharType="end"/>
        </w:r>
      </w:p>
    </w:sdtContent>
  </w:sdt>
  <w:p w:rsidR="007A2CA6" w:rsidRDefault="007A2CA6">
    <w:pPr>
      <w:pStyle w:val="Pidipagina"/>
      <w:jc w:val="center"/>
      <w:rPr>
        <w:rFonts w:ascii="Myriad Pro" w:hAnsi="Myriad Pro" w:cs="Myriad Arabic"/>
        <w:color w:val="A6A6A6" w:themeColor="background1" w:themeShade="A6"/>
        <w:sz w:val="20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2CA6" w:rsidRDefault="008052D4">
    <w:pPr>
      <w:pStyle w:val="Pidipagina"/>
      <w:jc w:val="center"/>
      <w:rPr>
        <w:rFonts w:ascii="Myriad Pro" w:hAnsi="Myriad Pro" w:cs="Myriad Arabic"/>
        <w:color w:val="A6A6A6" w:themeColor="background1" w:themeShade="A6"/>
        <w:sz w:val="20"/>
        <w:szCs w:val="24"/>
      </w:rPr>
    </w:pPr>
    <w:r>
      <w:rPr>
        <w:rFonts w:ascii="Myriad Pro" w:hAnsi="Myriad Pro" w:cs="Myriad Arabic"/>
        <w:color w:val="A6A6A6" w:themeColor="background1" w:themeShade="A6"/>
        <w:sz w:val="20"/>
        <w:szCs w:val="24"/>
      </w:rPr>
      <w:t xml:space="preserve">Strada tra i </w:t>
    </w:r>
    <w:r>
      <w:rPr>
        <w:rFonts w:ascii="Myriad Pro" w:hAnsi="Myriad Pro" w:cs="Myriad Arabic"/>
        <w:color w:val="A6A6A6" w:themeColor="background1" w:themeShade="A6"/>
        <w:sz w:val="20"/>
        <w:szCs w:val="24"/>
      </w:rPr>
      <w:t>Due Porti  42  -  PESARO  -  Tel. 0721.23338 - www.subtridente.it  -  C.F. 80031790415</w:t>
    </w:r>
  </w:p>
  <w:p w:rsidR="007A2CA6" w:rsidRDefault="008052D4">
    <w:pPr>
      <w:pStyle w:val="Pidipagina"/>
      <w:jc w:val="center"/>
      <w:rPr>
        <w:rFonts w:ascii="Myriad Pro" w:hAnsi="Myriad Pro" w:cs="Myriad Arabic"/>
        <w:color w:val="A6A6A6" w:themeColor="background1" w:themeShade="A6"/>
        <w:sz w:val="20"/>
        <w:szCs w:val="24"/>
      </w:rPr>
    </w:pPr>
    <w:r>
      <w:rPr>
        <w:rFonts w:ascii="Myriad Pro" w:hAnsi="Myriad Pro" w:cs="Myriad Arabic"/>
        <w:color w:val="A6A6A6" w:themeColor="background1" w:themeShade="A6"/>
        <w:sz w:val="20"/>
        <w:szCs w:val="24"/>
      </w:rPr>
      <w:t>info@subtridente.it   -   subtridente@pec.it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052D4">
      <w:pPr>
        <w:spacing w:after="0" w:line="240" w:lineRule="auto"/>
      </w:pPr>
      <w:r>
        <w:separator/>
      </w:r>
    </w:p>
  </w:footnote>
  <w:footnote w:type="continuationSeparator" w:id="0">
    <w:p w:rsidR="00000000" w:rsidRDefault="008052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2CA6" w:rsidRDefault="008052D4">
    <w:pPr>
      <w:pStyle w:val="Intestazione"/>
      <w:ind w:left="-1134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10" behindDoc="1" locked="0" layoutInCell="1" allowOverlap="1" wp14:anchorId="641F88A9">
              <wp:simplePos x="0" y="0"/>
              <wp:positionH relativeFrom="column">
                <wp:posOffset>1253490</wp:posOffset>
              </wp:positionH>
              <wp:positionV relativeFrom="paragraph">
                <wp:posOffset>66675</wp:posOffset>
              </wp:positionV>
              <wp:extent cx="5049520" cy="353060"/>
              <wp:effectExtent l="0" t="0" r="3810" b="4445"/>
              <wp:wrapSquare wrapText="bothSides"/>
              <wp:docPr id="1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049000" cy="352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7A2CA6" w:rsidRDefault="007A2CA6">
                          <w:pPr>
                            <w:pStyle w:val="Contenutocornice"/>
                            <w:rPr>
                              <w:color w:val="000000"/>
                            </w:rPr>
                          </w:pPr>
                        </w:p>
                      </w:txbxContent>
                    </wps:txbx>
                    <wps:bodyPr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Casella di testo 3" o:spid="_x0000_s1026" style="position:absolute;left:0;text-align:left;margin-left:98.7pt;margin-top:5.25pt;width:397.6pt;height:27.8pt;z-index:-503316470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" stroked="f">
              <v:textbox style="mso-fit-shape-to-text:t">
                <w:txbxContent>
                  <w:p w:rsidR="007A2CA6" w:rsidRDefault="007A2CA6">
                    <w:pPr>
                      <w:pStyle w:val="Contenutocornice"/>
                      <w:rPr>
                        <w:color w:val="000000"/>
                      </w:rPr>
                    </w:pPr>
                  </w:p>
                </w:txbxContent>
              </v:textbox>
              <w10:wrap type="square"/>
            </v:rect>
          </w:pict>
        </mc:Fallback>
      </mc:AlternateContent>
    </w:r>
  </w:p>
  <w:p w:rsidR="007A2CA6" w:rsidRDefault="007A2CA6">
    <w:pPr>
      <w:pStyle w:val="Intestazione"/>
      <w:jc w:val="center"/>
      <w:rPr>
        <w:rFonts w:ascii="Myriad Arabic" w:hAnsi="Myriad Arabic" w:cs="Myriad Arabic"/>
        <w:color w:val="A6A6A6" w:themeColor="background1" w:themeShade="A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2CA6" w:rsidRDefault="008052D4">
    <w:pPr>
      <w:pStyle w:val="Intestazione"/>
      <w:ind w:left="-1134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12" behindDoc="1" locked="0" layoutInCell="1" allowOverlap="1" wp14:anchorId="2EFD843A">
              <wp:simplePos x="0" y="0"/>
              <wp:positionH relativeFrom="column">
                <wp:posOffset>1253490</wp:posOffset>
              </wp:positionH>
              <wp:positionV relativeFrom="paragraph">
                <wp:posOffset>66675</wp:posOffset>
              </wp:positionV>
              <wp:extent cx="5049520" cy="353060"/>
              <wp:effectExtent l="0" t="0" r="3810" b="4445"/>
              <wp:wrapSquare wrapText="bothSides"/>
              <wp:docPr id="4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049000" cy="352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7A2CA6" w:rsidRDefault="007A2CA6">
                          <w:pPr>
                            <w:pStyle w:val="Contenutocornice"/>
                            <w:rPr>
                              <w:color w:val="000000"/>
                            </w:rPr>
                          </w:pPr>
                        </w:p>
                      </w:txbxContent>
                    </wps:txbx>
                    <wps:bodyPr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7" style="position:absolute;left:0;text-align:left;margin-left:98.7pt;margin-top:5.25pt;width:397.6pt;height:27.8pt;z-index:-503316468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" stroked="f">
              <v:textbox style="mso-fit-shape-to-text:t">
                <w:txbxContent>
                  <w:p w:rsidR="007A2CA6" w:rsidRDefault="007A2CA6">
                    <w:pPr>
                      <w:pStyle w:val="Contenutocornice"/>
                      <w:rPr>
                        <w:color w:val="000000"/>
                      </w:rPr>
                    </w:pPr>
                  </w:p>
                </w:txbxContent>
              </v:textbox>
              <w10:wrap type="square"/>
            </v:rect>
          </w:pict>
        </mc:Fallback>
      </mc:AlternateContent>
    </w:r>
  </w:p>
  <w:p w:rsidR="007A2CA6" w:rsidRDefault="007A2CA6">
    <w:pPr>
      <w:pStyle w:val="Intestazione"/>
      <w:jc w:val="center"/>
      <w:rPr>
        <w:rFonts w:ascii="Myriad Arabic" w:hAnsi="Myriad Arabic" w:cs="Myriad Arabic"/>
        <w:color w:val="A6A6A6" w:themeColor="background1" w:themeShade="A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A3289"/>
    <w:multiLevelType w:val="multilevel"/>
    <w:tmpl w:val="CC9E80BE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cs="Wingdings" w:hint="default"/>
      </w:rPr>
    </w:lvl>
  </w:abstractNum>
  <w:abstractNum w:abstractNumId="1">
    <w:nsid w:val="2A373D9F"/>
    <w:multiLevelType w:val="multilevel"/>
    <w:tmpl w:val="55D43766"/>
    <w:lvl w:ilvl="0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cs="Wingdings" w:hint="default"/>
      </w:rPr>
    </w:lvl>
  </w:abstractNum>
  <w:abstractNum w:abstractNumId="2">
    <w:nsid w:val="37A1593C"/>
    <w:multiLevelType w:val="multilevel"/>
    <w:tmpl w:val="43BE34AE"/>
    <w:lvl w:ilvl="0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735"/>
        </w:tabs>
        <w:ind w:left="73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455"/>
        </w:tabs>
        <w:ind w:left="145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175"/>
        </w:tabs>
        <w:ind w:left="217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2895"/>
        </w:tabs>
        <w:ind w:left="289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615"/>
        </w:tabs>
        <w:ind w:left="361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335"/>
        </w:tabs>
        <w:ind w:left="433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055"/>
        </w:tabs>
        <w:ind w:left="505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5775"/>
        </w:tabs>
        <w:ind w:left="5775" w:hanging="360"/>
      </w:pPr>
      <w:rPr>
        <w:rFonts w:ascii="Wingdings" w:hAnsi="Wingdings" w:cs="Wingdings" w:hint="default"/>
      </w:rPr>
    </w:lvl>
  </w:abstractNum>
  <w:abstractNum w:abstractNumId="3">
    <w:nsid w:val="57A21A33"/>
    <w:multiLevelType w:val="multilevel"/>
    <w:tmpl w:val="AE3849FC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2151"/>
        </w:tabs>
        <w:ind w:left="215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71"/>
        </w:tabs>
        <w:ind w:left="287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591"/>
        </w:tabs>
        <w:ind w:left="359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311"/>
        </w:tabs>
        <w:ind w:left="431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31"/>
        </w:tabs>
        <w:ind w:left="503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751"/>
        </w:tabs>
        <w:ind w:left="575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471"/>
        </w:tabs>
        <w:ind w:left="647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91"/>
        </w:tabs>
        <w:ind w:left="7191" w:hanging="360"/>
      </w:pPr>
      <w:rPr>
        <w:rFonts w:ascii="Wingdings" w:hAnsi="Wingdings" w:cs="Wingdings" w:hint="default"/>
      </w:rPr>
    </w:lvl>
  </w:abstractNum>
  <w:abstractNum w:abstractNumId="4">
    <w:nsid w:val="6FDF1263"/>
    <w:multiLevelType w:val="multilevel"/>
    <w:tmpl w:val="38509F9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3"/>
    <w:lvlOverride w:ilvl="0">
      <w:lvl w:ilvl="0">
        <w:start w:val="15"/>
        <w:numFmt w:val="bullet"/>
        <w:lvlText w:val="-"/>
        <w:lvlJc w:val="left"/>
        <w:pPr>
          <w:tabs>
            <w:tab w:val="num" w:pos="1776"/>
          </w:tabs>
          <w:ind w:left="1776" w:hanging="360"/>
        </w:pPr>
        <w:rPr>
          <w:rFonts w:ascii="Times New Roman" w:hAnsi="Times New Roman" w:cs="Times New Roman" w:hint="default"/>
        </w:rPr>
      </w:lvl>
    </w:lvlOverride>
    <w:lvlOverride w:ilvl="1">
      <w:lvl w:ilvl="1">
        <w:start w:val="1"/>
        <w:numFmt w:val="bullet"/>
        <w:lvlText w:val="o"/>
        <w:lvlJc w:val="left"/>
        <w:pPr>
          <w:tabs>
            <w:tab w:val="num" w:pos="2151"/>
          </w:tabs>
          <w:ind w:left="2151" w:hanging="360"/>
        </w:pPr>
        <w:rPr>
          <w:rFonts w:ascii="Courier New" w:hAnsi="Courier New" w:cs="Courier New" w:hint="default"/>
        </w:rPr>
      </w:lvl>
    </w:lvlOverride>
    <w:lvlOverride w:ilvl="2">
      <w:lvl w:ilvl="2">
        <w:start w:val="1"/>
        <w:numFmt w:val="bullet"/>
        <w:lvlText w:val=""/>
        <w:lvlJc w:val="left"/>
        <w:pPr>
          <w:tabs>
            <w:tab w:val="num" w:pos="2871"/>
          </w:tabs>
          <w:ind w:left="2871" w:hanging="360"/>
        </w:pPr>
        <w:rPr>
          <w:rFonts w:ascii="Wingdings" w:hAnsi="Wingdings" w:cs="Wingdings"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tabs>
            <w:tab w:val="num" w:pos="3591"/>
          </w:tabs>
          <w:ind w:left="3591" w:hanging="360"/>
        </w:pPr>
        <w:rPr>
          <w:rFonts w:ascii="Symbol" w:hAnsi="Symbol" w:cs="Symbol" w:hint="default"/>
        </w:rPr>
      </w:lvl>
    </w:lvlOverride>
    <w:lvlOverride w:ilvl="4">
      <w:lvl w:ilvl="4">
        <w:start w:val="1"/>
        <w:numFmt w:val="bullet"/>
        <w:lvlText w:val="o"/>
        <w:lvlJc w:val="left"/>
        <w:pPr>
          <w:tabs>
            <w:tab w:val="num" w:pos="4311"/>
          </w:tabs>
          <w:ind w:left="4311" w:hanging="360"/>
        </w:pPr>
        <w:rPr>
          <w:rFonts w:ascii="Courier New" w:hAnsi="Courier New" w:cs="Courier New" w:hint="default"/>
        </w:rPr>
      </w:lvl>
    </w:lvlOverride>
    <w:lvlOverride w:ilvl="5">
      <w:lvl w:ilvl="5">
        <w:start w:val="1"/>
        <w:numFmt w:val="bullet"/>
        <w:lvlText w:val=""/>
        <w:lvlJc w:val="left"/>
        <w:pPr>
          <w:tabs>
            <w:tab w:val="num" w:pos="5031"/>
          </w:tabs>
          <w:ind w:left="5031" w:hanging="360"/>
        </w:pPr>
        <w:rPr>
          <w:rFonts w:ascii="Wingdings" w:hAnsi="Wingdings" w:cs="Wingdings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tabs>
            <w:tab w:val="num" w:pos="5751"/>
          </w:tabs>
          <w:ind w:left="5751" w:hanging="360"/>
        </w:pPr>
        <w:rPr>
          <w:rFonts w:ascii="Symbol" w:hAnsi="Symbol" w:cs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tabs>
            <w:tab w:val="num" w:pos="6471"/>
          </w:tabs>
          <w:ind w:left="6471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tabs>
            <w:tab w:val="num" w:pos="7191"/>
          </w:tabs>
          <w:ind w:left="7191" w:hanging="360"/>
        </w:pPr>
        <w:rPr>
          <w:rFonts w:ascii="Wingdings" w:hAnsi="Wingdings" w:cs="Wingdings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CA6"/>
    <w:rsid w:val="002E26A0"/>
    <w:rsid w:val="00411248"/>
    <w:rsid w:val="00453CAC"/>
    <w:rsid w:val="0072683B"/>
    <w:rsid w:val="007A2CA6"/>
    <w:rsid w:val="008052D4"/>
    <w:rsid w:val="008D701B"/>
    <w:rsid w:val="00B661AE"/>
    <w:rsid w:val="00BC36E1"/>
    <w:rsid w:val="00D3100E"/>
    <w:rsid w:val="00D94B84"/>
    <w:rsid w:val="00E114DC"/>
    <w:rsid w:val="00E9175C"/>
    <w:rsid w:val="00F64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F54DC1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F54DC1"/>
  </w:style>
  <w:style w:type="character" w:customStyle="1" w:styleId="CollegamentoInternet">
    <w:name w:val="Collegamento Internet"/>
    <w:basedOn w:val="Carpredefinitoparagrafo"/>
    <w:uiPriority w:val="99"/>
    <w:unhideWhenUsed/>
    <w:rsid w:val="002F681B"/>
    <w:rPr>
      <w:color w:val="0563C1" w:themeColor="hyperlink"/>
      <w:u w:val="single"/>
    </w:rPr>
  </w:style>
  <w:style w:type="character" w:customStyle="1" w:styleId="Carpredefinitoparagrafo1">
    <w:name w:val="Car. predefinito paragrafo1"/>
    <w:qFormat/>
  </w:style>
  <w:style w:type="character" w:customStyle="1" w:styleId="iceouttxt">
    <w:name w:val="iceouttxt"/>
    <w:basedOn w:val="Carpredefinitoparagrafo1"/>
    <w:qFormat/>
  </w:style>
  <w:style w:type="character" w:customStyle="1" w:styleId="CollegamentoInternetvisitato">
    <w:name w:val="Collegamento Internet visitato"/>
    <w:basedOn w:val="Carpredefinitoparagrafo"/>
    <w:rPr>
      <w:color w:val="954F72" w:themeColor="followedHyperlink"/>
      <w:u w:val="single"/>
    </w:rPr>
  </w:style>
  <w:style w:type="character" w:customStyle="1" w:styleId="sp-copyright">
    <w:name w:val="sp-copyright"/>
    <w:basedOn w:val="Carpredefinitoparagrafo"/>
    <w:qFormat/>
  </w:style>
  <w:style w:type="character" w:customStyle="1" w:styleId="UnresolvedMention">
    <w:name w:val="Unresolved Mention"/>
    <w:basedOn w:val="Carpredefinitoparagrafo"/>
    <w:uiPriority w:val="99"/>
    <w:semiHidden/>
    <w:unhideWhenUsed/>
    <w:qFormat/>
    <w:rsid w:val="002F681B"/>
    <w:rPr>
      <w:color w:val="605E5C"/>
      <w:shd w:val="clear" w:color="auto" w:fill="E1DFDD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F54DC1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F54DC1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Contenutocornice">
    <w:name w:val="Contenuto cornice"/>
    <w:basedOn w:val="Normale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4B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4B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spacing w:after="160" w:line="259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F54DC1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F54DC1"/>
  </w:style>
  <w:style w:type="character" w:customStyle="1" w:styleId="CollegamentoInternet">
    <w:name w:val="Collegamento Internet"/>
    <w:basedOn w:val="Carpredefinitoparagrafo"/>
    <w:uiPriority w:val="99"/>
    <w:unhideWhenUsed/>
    <w:rsid w:val="002F681B"/>
    <w:rPr>
      <w:color w:val="0563C1" w:themeColor="hyperlink"/>
      <w:u w:val="single"/>
    </w:rPr>
  </w:style>
  <w:style w:type="character" w:customStyle="1" w:styleId="Carpredefinitoparagrafo1">
    <w:name w:val="Car. predefinito paragrafo1"/>
    <w:qFormat/>
  </w:style>
  <w:style w:type="character" w:customStyle="1" w:styleId="iceouttxt">
    <w:name w:val="iceouttxt"/>
    <w:basedOn w:val="Carpredefinitoparagrafo1"/>
    <w:qFormat/>
  </w:style>
  <w:style w:type="character" w:customStyle="1" w:styleId="CollegamentoInternetvisitato">
    <w:name w:val="Collegamento Internet visitato"/>
    <w:basedOn w:val="Carpredefinitoparagrafo"/>
    <w:rPr>
      <w:color w:val="954F72" w:themeColor="followedHyperlink"/>
      <w:u w:val="single"/>
    </w:rPr>
  </w:style>
  <w:style w:type="character" w:customStyle="1" w:styleId="sp-copyright">
    <w:name w:val="sp-copyright"/>
    <w:basedOn w:val="Carpredefinitoparagrafo"/>
    <w:qFormat/>
  </w:style>
  <w:style w:type="character" w:customStyle="1" w:styleId="UnresolvedMention">
    <w:name w:val="Unresolved Mention"/>
    <w:basedOn w:val="Carpredefinitoparagrafo"/>
    <w:uiPriority w:val="99"/>
    <w:semiHidden/>
    <w:unhideWhenUsed/>
    <w:qFormat/>
    <w:rsid w:val="002F681B"/>
    <w:rPr>
      <w:color w:val="605E5C"/>
      <w:shd w:val="clear" w:color="auto" w:fill="E1DFDD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F54DC1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F54DC1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Contenutocornice">
    <w:name w:val="Contenuto cornice"/>
    <w:basedOn w:val="Normale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4B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4B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iscrizioni.novarapnea.it/" TargetMode="External"/><Relationship Id="rId18" Type="http://schemas.openxmlformats.org/officeDocument/2006/relationships/hyperlink" Target="https://www.google.com/maps/place/Sport+Village+Piscine+e+palestre+%22O.+Berti%22+Parco+della+Pace/@43.9124336,12.8906831,17z/data=!4m10!1m2!2m1!1spiscina+parco+della+pace!3m6!1s0x132d1ec9f77d82fd:0xbfe50acd434ab78c!8m2!3d43.912554!4d12.893781!15sChhwaXNjaW5hIHBhcmNvIGRlbGxhIHBhY2WSAQ5zcG9ydHNfY29tcGxleOABAA!16s%2Fg%2F1ptxch_qq?entry=ttu&amp;g_ep=EgoyMDI0MTIxMS4wIKXMDSoASAFQAw%3D%3D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mailto:nicoejonathan@gmail.com" TargetMode="External"/><Relationship Id="rId17" Type="http://schemas.openxmlformats.org/officeDocument/2006/relationships/hyperlink" Target="mailto:nicoejonathan@gmail.com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agonismo@subtridente.it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agonismo@subtridente.it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agonismo@subtridente.it" TargetMode="External"/><Relationship Id="rId23" Type="http://schemas.openxmlformats.org/officeDocument/2006/relationships/footer" Target="footer2.xml"/><Relationship Id="rId10" Type="http://schemas.openxmlformats.org/officeDocument/2006/relationships/hyperlink" Target="https://iscrizioni.novarapnea.it/" TargetMode="External"/><Relationship Id="rId19" Type="http://schemas.openxmlformats.org/officeDocument/2006/relationships/hyperlink" Target="http://www.fipsas.it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fipsas.it/" TargetMode="External"/><Relationship Id="rId14" Type="http://schemas.openxmlformats.org/officeDocument/2006/relationships/hyperlink" Target="mailto:mara@intercom.it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6DD46F-6AE5-4C23-B78A-C36F9E273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1939</Words>
  <Characters>11054</Characters>
  <Application>Microsoft Office Word</Application>
  <DocSecurity>0</DocSecurity>
  <Lines>92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</dc:creator>
  <dc:description/>
  <cp:lastModifiedBy>Fabio Savi</cp:lastModifiedBy>
  <cp:revision>15</cp:revision>
  <dcterms:created xsi:type="dcterms:W3CDTF">2024-12-29T17:47:00Z</dcterms:created>
  <dcterms:modified xsi:type="dcterms:W3CDTF">2025-01-06T12:13:00Z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