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421F9" w:rsidRDefault="007401E5">
      <w:pPr>
        <w:spacing w:line="240" w:lineRule="auto"/>
        <w:ind w:left="1" w:hanging="3"/>
        <w:jc w:val="center"/>
        <w:rPr>
          <w:rFonts w:ascii="Arial" w:eastAsia="Arial" w:hAnsi="Arial" w:cs="Arial"/>
          <w:color w:val="333399"/>
          <w:sz w:val="28"/>
          <w:szCs w:val="28"/>
        </w:rPr>
      </w:pPr>
      <w:r>
        <w:rPr>
          <w:rFonts w:ascii="Arial" w:eastAsia="Arial" w:hAnsi="Arial" w:cs="Arial"/>
          <w:noProof/>
          <w:sz w:val="28"/>
          <w:szCs w:val="28"/>
        </w:rPr>
        <w:drawing>
          <wp:inline distT="114300" distB="114300" distL="114300" distR="114300">
            <wp:extent cx="3491068" cy="2478658"/>
            <wp:effectExtent l="0" t="0" r="0" b="0"/>
            <wp:docPr id="103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3491068" cy="2478658"/>
                    </a:xfrm>
                    <a:prstGeom prst="rect">
                      <a:avLst/>
                    </a:prstGeom>
                    <a:ln/>
                  </pic:spPr>
                </pic:pic>
              </a:graphicData>
            </a:graphic>
          </wp:inline>
        </w:drawing>
      </w:r>
    </w:p>
    <w:p w:rsidR="00D421F9" w:rsidRDefault="00D421F9">
      <w:pPr>
        <w:spacing w:line="240" w:lineRule="auto"/>
        <w:ind w:left="1" w:hanging="3"/>
        <w:jc w:val="center"/>
        <w:rPr>
          <w:rFonts w:ascii="Arial" w:eastAsia="Arial" w:hAnsi="Arial" w:cs="Arial"/>
          <w:color w:val="333399"/>
          <w:sz w:val="28"/>
          <w:szCs w:val="28"/>
        </w:rPr>
      </w:pPr>
    </w:p>
    <w:p w:rsidR="00D421F9" w:rsidRDefault="00D421F9">
      <w:pPr>
        <w:spacing w:line="240" w:lineRule="auto"/>
        <w:ind w:left="0" w:hanging="2"/>
        <w:jc w:val="center"/>
        <w:rPr>
          <w:rFonts w:ascii="Arial" w:eastAsia="Arial" w:hAnsi="Arial" w:cs="Arial"/>
          <w:color w:val="000000"/>
        </w:rPr>
      </w:pPr>
    </w:p>
    <w:p w:rsidR="00D421F9" w:rsidRPr="003345DD" w:rsidRDefault="00E52E85">
      <w:pPr>
        <w:spacing w:line="240" w:lineRule="auto"/>
        <w:ind w:left="3" w:hanging="5"/>
        <w:jc w:val="center"/>
        <w:rPr>
          <w:rFonts w:ascii="Arial" w:eastAsia="Arial" w:hAnsi="Arial" w:cs="Arial"/>
          <w:color w:val="000000"/>
          <w:sz w:val="28"/>
          <w:szCs w:val="28"/>
          <w:lang w:val="it-IT"/>
        </w:rPr>
      </w:pPr>
      <w:r>
        <w:rPr>
          <w:rFonts w:ascii="Arial" w:eastAsia="Arial" w:hAnsi="Arial" w:cs="Arial"/>
          <w:b/>
          <w:color w:val="002060"/>
          <w:sz w:val="52"/>
          <w:szCs w:val="52"/>
        </w:rPr>
        <w:t xml:space="preserve">2° </w:t>
      </w:r>
      <w:r w:rsidR="007401E5" w:rsidRPr="003345DD">
        <w:rPr>
          <w:rFonts w:ascii="Arial" w:eastAsia="Arial" w:hAnsi="Arial" w:cs="Arial"/>
          <w:b/>
          <w:color w:val="002060"/>
          <w:sz w:val="52"/>
          <w:szCs w:val="52"/>
          <w:lang w:val="it-IT"/>
        </w:rPr>
        <w:t>Trofeo Living Apnea</w:t>
      </w:r>
    </w:p>
    <w:p w:rsidR="00D421F9" w:rsidRPr="003345DD" w:rsidRDefault="00D421F9">
      <w:pPr>
        <w:spacing w:line="240" w:lineRule="auto"/>
        <w:ind w:left="1" w:hanging="3"/>
        <w:jc w:val="center"/>
        <w:rPr>
          <w:rFonts w:ascii="Arial" w:eastAsia="Arial" w:hAnsi="Arial" w:cs="Arial"/>
          <w:color w:val="000000"/>
          <w:sz w:val="28"/>
          <w:szCs w:val="28"/>
          <w:lang w:val="it-IT"/>
        </w:rPr>
      </w:pPr>
    </w:p>
    <w:p w:rsidR="00D421F9" w:rsidRPr="003345DD" w:rsidRDefault="00D421F9">
      <w:pPr>
        <w:spacing w:line="240" w:lineRule="auto"/>
        <w:ind w:left="1" w:hanging="3"/>
        <w:jc w:val="center"/>
        <w:rPr>
          <w:rFonts w:ascii="Arial" w:eastAsia="Arial" w:hAnsi="Arial" w:cs="Arial"/>
          <w:color w:val="000000"/>
          <w:sz w:val="28"/>
          <w:szCs w:val="28"/>
          <w:lang w:val="it-IT"/>
        </w:rPr>
      </w:pPr>
    </w:p>
    <w:p w:rsidR="00D421F9" w:rsidRPr="003345DD" w:rsidRDefault="00D421F9">
      <w:pPr>
        <w:spacing w:line="240" w:lineRule="auto"/>
        <w:ind w:left="1" w:hanging="3"/>
        <w:jc w:val="center"/>
        <w:rPr>
          <w:rFonts w:ascii="Arial" w:eastAsia="Arial" w:hAnsi="Arial" w:cs="Arial"/>
          <w:color w:val="000000"/>
          <w:sz w:val="28"/>
          <w:szCs w:val="28"/>
          <w:lang w:val="it-IT"/>
        </w:rPr>
      </w:pPr>
    </w:p>
    <w:p w:rsidR="00D421F9" w:rsidRPr="003345DD" w:rsidRDefault="007401E5">
      <w:pPr>
        <w:spacing w:line="240" w:lineRule="auto"/>
        <w:ind w:left="2" w:hanging="4"/>
        <w:jc w:val="center"/>
        <w:rPr>
          <w:rFonts w:ascii="Arial" w:eastAsia="Arial" w:hAnsi="Arial" w:cs="Arial"/>
          <w:color w:val="000000"/>
          <w:sz w:val="36"/>
          <w:szCs w:val="36"/>
          <w:lang w:val="it-IT"/>
        </w:rPr>
      </w:pPr>
      <w:r w:rsidRPr="003345DD">
        <w:rPr>
          <w:rFonts w:ascii="Arial" w:eastAsia="Arial" w:hAnsi="Arial" w:cs="Arial"/>
          <w:color w:val="000000"/>
          <w:sz w:val="36"/>
          <w:szCs w:val="36"/>
          <w:lang w:val="it-IT"/>
        </w:rPr>
        <w:t>Gara di</w:t>
      </w:r>
    </w:p>
    <w:p w:rsidR="00D421F9" w:rsidRPr="003345DD" w:rsidRDefault="007401E5">
      <w:pPr>
        <w:spacing w:line="240" w:lineRule="auto"/>
        <w:ind w:left="2" w:hanging="4"/>
        <w:jc w:val="center"/>
        <w:rPr>
          <w:rFonts w:ascii="Arial" w:eastAsia="Arial" w:hAnsi="Arial" w:cs="Arial"/>
          <w:color w:val="000000"/>
          <w:sz w:val="36"/>
          <w:szCs w:val="36"/>
          <w:lang w:val="it-IT"/>
        </w:rPr>
      </w:pPr>
      <w:r w:rsidRPr="003345DD">
        <w:rPr>
          <w:rFonts w:ascii="Arial" w:eastAsia="Arial" w:hAnsi="Arial" w:cs="Arial"/>
          <w:color w:val="000000"/>
          <w:sz w:val="36"/>
          <w:szCs w:val="36"/>
          <w:lang w:val="it-IT"/>
        </w:rPr>
        <w:t>APNEA DINAMICA</w:t>
      </w:r>
    </w:p>
    <w:p w:rsidR="00D421F9" w:rsidRPr="003345DD" w:rsidRDefault="00D421F9">
      <w:pPr>
        <w:spacing w:line="240" w:lineRule="auto"/>
        <w:ind w:left="2" w:hanging="4"/>
        <w:jc w:val="center"/>
        <w:rPr>
          <w:rFonts w:ascii="Arial" w:eastAsia="Arial" w:hAnsi="Arial" w:cs="Arial"/>
          <w:color w:val="000000"/>
          <w:sz w:val="36"/>
          <w:szCs w:val="36"/>
          <w:lang w:val="it-IT"/>
        </w:rPr>
      </w:pPr>
    </w:p>
    <w:p w:rsidR="00D421F9" w:rsidRPr="003345DD" w:rsidRDefault="00D421F9">
      <w:pPr>
        <w:spacing w:line="240" w:lineRule="auto"/>
        <w:ind w:left="2" w:hanging="4"/>
        <w:jc w:val="center"/>
        <w:rPr>
          <w:rFonts w:ascii="Arial" w:eastAsia="Arial" w:hAnsi="Arial" w:cs="Arial"/>
          <w:color w:val="000000"/>
          <w:sz w:val="36"/>
          <w:szCs w:val="36"/>
          <w:lang w:val="it-IT"/>
        </w:rPr>
      </w:pPr>
    </w:p>
    <w:p w:rsidR="00D421F9" w:rsidRPr="003345DD" w:rsidRDefault="00D421F9">
      <w:pPr>
        <w:spacing w:line="240" w:lineRule="auto"/>
        <w:ind w:left="2" w:hanging="4"/>
        <w:rPr>
          <w:rFonts w:ascii="Arial" w:eastAsia="Arial" w:hAnsi="Arial" w:cs="Arial"/>
          <w:color w:val="000000"/>
          <w:sz w:val="36"/>
          <w:szCs w:val="36"/>
          <w:lang w:val="it-IT"/>
        </w:rPr>
      </w:pPr>
    </w:p>
    <w:p w:rsidR="00D421F9" w:rsidRDefault="007401E5">
      <w:pPr>
        <w:spacing w:line="240" w:lineRule="auto"/>
        <w:ind w:left="3" w:hanging="5"/>
        <w:jc w:val="center"/>
        <w:rPr>
          <w:rFonts w:ascii="Arial" w:eastAsia="Arial" w:hAnsi="Arial" w:cs="Arial"/>
          <w:color w:val="000000"/>
          <w:sz w:val="52"/>
          <w:szCs w:val="52"/>
        </w:rPr>
      </w:pPr>
      <w:r>
        <w:rPr>
          <w:rFonts w:ascii="Arial" w:eastAsia="Arial" w:hAnsi="Arial" w:cs="Arial"/>
          <w:sz w:val="52"/>
          <w:szCs w:val="52"/>
        </w:rPr>
        <w:t>Roma</w:t>
      </w:r>
    </w:p>
    <w:p w:rsidR="00D421F9" w:rsidRDefault="007401E5">
      <w:pPr>
        <w:spacing w:line="240" w:lineRule="auto"/>
        <w:ind w:left="2" w:hanging="4"/>
        <w:jc w:val="center"/>
        <w:rPr>
          <w:rFonts w:ascii="Arial" w:eastAsia="Arial" w:hAnsi="Arial" w:cs="Arial"/>
          <w:color w:val="000000"/>
        </w:rPr>
      </w:pPr>
      <w:r>
        <w:rPr>
          <w:rFonts w:ascii="Arial" w:eastAsia="Arial" w:hAnsi="Arial" w:cs="Arial"/>
          <w:sz w:val="40"/>
          <w:szCs w:val="40"/>
        </w:rPr>
        <w:t>Domenica 16 Marzo 2025</w:t>
      </w:r>
      <w:r>
        <w:rPr>
          <w:noProof/>
        </w:rPr>
        <w:drawing>
          <wp:anchor distT="0" distB="0" distL="114300" distR="114300" simplePos="0" relativeHeight="251658240" behindDoc="0" locked="0" layoutInCell="1" hidden="0" allowOverlap="1">
            <wp:simplePos x="0" y="0"/>
            <wp:positionH relativeFrom="column">
              <wp:posOffset>5095875</wp:posOffset>
            </wp:positionH>
            <wp:positionV relativeFrom="paragraph">
              <wp:posOffset>685800</wp:posOffset>
            </wp:positionV>
            <wp:extent cx="1325880" cy="1325880"/>
            <wp:effectExtent l="0" t="0" r="0" b="0"/>
            <wp:wrapTopAndBottom distT="0" distB="0"/>
            <wp:docPr id="103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1325880" cy="1325880"/>
                    </a:xfrm>
                    <a:prstGeom prst="rect">
                      <a:avLst/>
                    </a:prstGeom>
                    <a:ln/>
                  </pic:spPr>
                </pic:pic>
              </a:graphicData>
            </a:graphic>
          </wp:anchor>
        </w:drawing>
      </w:r>
    </w:p>
    <w:p w:rsidR="00D421F9" w:rsidRDefault="00D421F9">
      <w:pPr>
        <w:spacing w:line="240" w:lineRule="auto"/>
        <w:ind w:left="0" w:hanging="2"/>
        <w:jc w:val="center"/>
        <w:rPr>
          <w:rFonts w:ascii="Arial" w:eastAsia="Arial" w:hAnsi="Arial" w:cs="Arial"/>
          <w:color w:val="000000"/>
        </w:rPr>
      </w:pPr>
    </w:p>
    <w:p w:rsidR="00D421F9" w:rsidRDefault="007401E5">
      <w:pPr>
        <w:spacing w:line="240" w:lineRule="auto"/>
        <w:ind w:left="0" w:hanging="2"/>
        <w:jc w:val="center"/>
        <w:rPr>
          <w:rFonts w:ascii="Arial" w:eastAsia="Arial" w:hAnsi="Arial" w:cs="Arial"/>
          <w:color w:val="000000"/>
        </w:rPr>
      </w:pPr>
      <w:r>
        <w:rPr>
          <w:noProof/>
        </w:rPr>
        <w:drawing>
          <wp:anchor distT="114300" distB="114300" distL="114300" distR="114300" simplePos="0" relativeHeight="251659264" behindDoc="0" locked="0" layoutInCell="1" hidden="0" allowOverlap="1">
            <wp:simplePos x="0" y="0"/>
            <wp:positionH relativeFrom="column">
              <wp:posOffset>1</wp:posOffset>
            </wp:positionH>
            <wp:positionV relativeFrom="paragraph">
              <wp:posOffset>213717</wp:posOffset>
            </wp:positionV>
            <wp:extent cx="1905000" cy="1335849"/>
            <wp:effectExtent l="0" t="0" r="0" b="0"/>
            <wp:wrapTopAndBottom distT="114300" distB="114300"/>
            <wp:docPr id="102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t="15246" b="14833"/>
                    <a:stretch>
                      <a:fillRect/>
                    </a:stretch>
                  </pic:blipFill>
                  <pic:spPr>
                    <a:xfrm>
                      <a:off x="0" y="0"/>
                      <a:ext cx="1905000" cy="1335849"/>
                    </a:xfrm>
                    <a:prstGeom prst="rect">
                      <a:avLst/>
                    </a:prstGeom>
                    <a:ln/>
                  </pic:spPr>
                </pic:pic>
              </a:graphicData>
            </a:graphic>
          </wp:anchor>
        </w:drawing>
      </w:r>
    </w:p>
    <w:tbl>
      <w:tblPr>
        <w:tblStyle w:val="a"/>
        <w:tblW w:w="10708" w:type="dxa"/>
        <w:jc w:val="center"/>
        <w:tblInd w:w="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3341"/>
        <w:gridCol w:w="1754"/>
        <w:gridCol w:w="1656"/>
        <w:gridCol w:w="1656"/>
        <w:gridCol w:w="2301"/>
      </w:tblGrid>
      <w:tr w:rsidR="00D421F9">
        <w:trPr>
          <w:trHeight w:val="2134"/>
          <w:jc w:val="center"/>
        </w:trPr>
        <w:tc>
          <w:tcPr>
            <w:tcW w:w="3341" w:type="dxa"/>
            <w:tcBorders>
              <w:top w:val="nil"/>
              <w:left w:val="nil"/>
              <w:bottom w:val="nil"/>
              <w:right w:val="nil"/>
            </w:tcBorders>
            <w:tcMar>
              <w:top w:w="80" w:type="dxa"/>
              <w:left w:w="80" w:type="dxa"/>
              <w:bottom w:w="80" w:type="dxa"/>
              <w:right w:w="80" w:type="dxa"/>
            </w:tcMar>
          </w:tcPr>
          <w:p w:rsidR="00D421F9" w:rsidRDefault="00D421F9">
            <w:pPr>
              <w:spacing w:before="240"/>
              <w:ind w:left="0" w:hanging="2"/>
              <w:jc w:val="center"/>
              <w:rPr>
                <w:color w:val="000000"/>
              </w:rPr>
            </w:pPr>
          </w:p>
        </w:tc>
        <w:tc>
          <w:tcPr>
            <w:tcW w:w="1754" w:type="dxa"/>
            <w:tcBorders>
              <w:top w:val="nil"/>
              <w:left w:val="nil"/>
              <w:bottom w:val="nil"/>
              <w:right w:val="nil"/>
            </w:tcBorders>
            <w:tcMar>
              <w:top w:w="80" w:type="dxa"/>
              <w:left w:w="80" w:type="dxa"/>
              <w:bottom w:w="80" w:type="dxa"/>
              <w:right w:w="80" w:type="dxa"/>
            </w:tcMar>
          </w:tcPr>
          <w:p w:rsidR="00D421F9" w:rsidRDefault="00D421F9">
            <w:pPr>
              <w:spacing w:line="240" w:lineRule="auto"/>
              <w:ind w:left="0" w:hanging="2"/>
              <w:rPr>
                <w:color w:val="000000"/>
              </w:rPr>
            </w:pPr>
          </w:p>
        </w:tc>
        <w:tc>
          <w:tcPr>
            <w:tcW w:w="1656" w:type="dxa"/>
            <w:tcBorders>
              <w:top w:val="nil"/>
              <w:left w:val="nil"/>
              <w:bottom w:val="nil"/>
              <w:right w:val="nil"/>
            </w:tcBorders>
            <w:tcMar>
              <w:top w:w="80" w:type="dxa"/>
              <w:left w:w="80" w:type="dxa"/>
              <w:bottom w:w="80" w:type="dxa"/>
              <w:right w:w="80" w:type="dxa"/>
            </w:tcMar>
          </w:tcPr>
          <w:p w:rsidR="00D421F9" w:rsidRDefault="00D421F9">
            <w:pPr>
              <w:spacing w:line="240" w:lineRule="auto"/>
              <w:ind w:left="0" w:hanging="2"/>
              <w:rPr>
                <w:color w:val="000000"/>
              </w:rPr>
            </w:pPr>
          </w:p>
        </w:tc>
        <w:tc>
          <w:tcPr>
            <w:tcW w:w="1656" w:type="dxa"/>
            <w:tcBorders>
              <w:top w:val="nil"/>
              <w:left w:val="nil"/>
              <w:bottom w:val="nil"/>
              <w:right w:val="nil"/>
            </w:tcBorders>
            <w:tcMar>
              <w:top w:w="80" w:type="dxa"/>
              <w:left w:w="80" w:type="dxa"/>
              <w:bottom w:w="80" w:type="dxa"/>
              <w:right w:w="80" w:type="dxa"/>
            </w:tcMar>
          </w:tcPr>
          <w:p w:rsidR="00D421F9" w:rsidRDefault="00D421F9">
            <w:pPr>
              <w:spacing w:line="240" w:lineRule="auto"/>
              <w:ind w:left="0" w:hanging="2"/>
              <w:rPr>
                <w:color w:val="000000"/>
              </w:rPr>
            </w:pPr>
          </w:p>
        </w:tc>
        <w:tc>
          <w:tcPr>
            <w:tcW w:w="2301" w:type="dxa"/>
            <w:tcBorders>
              <w:top w:val="nil"/>
              <w:left w:val="nil"/>
              <w:bottom w:val="nil"/>
              <w:right w:val="nil"/>
            </w:tcBorders>
            <w:tcMar>
              <w:top w:w="80" w:type="dxa"/>
              <w:left w:w="80" w:type="dxa"/>
              <w:bottom w:w="80" w:type="dxa"/>
              <w:right w:w="80" w:type="dxa"/>
            </w:tcMar>
          </w:tcPr>
          <w:p w:rsidR="00D421F9" w:rsidRDefault="00D421F9">
            <w:pPr>
              <w:spacing w:line="240" w:lineRule="auto"/>
              <w:ind w:left="0" w:hanging="2"/>
              <w:jc w:val="center"/>
              <w:rPr>
                <w:color w:val="000000"/>
              </w:rPr>
            </w:pPr>
          </w:p>
        </w:tc>
      </w:tr>
    </w:tbl>
    <w:p w:rsidR="00D421F9" w:rsidRDefault="00D421F9" w:rsidP="003345DD">
      <w:pPr>
        <w:spacing w:line="240" w:lineRule="auto"/>
        <w:ind w:leftChars="0" w:left="0" w:firstLineChars="0" w:firstLine="0"/>
        <w:rPr>
          <w:color w:val="000000"/>
        </w:rPr>
      </w:pPr>
    </w:p>
    <w:p w:rsidR="00D421F9" w:rsidRDefault="007401E5">
      <w:pPr>
        <w:spacing w:line="240" w:lineRule="auto"/>
        <w:ind w:left="0" w:hanging="2"/>
        <w:jc w:val="center"/>
        <w:rPr>
          <w:rFonts w:ascii="Arial" w:eastAsia="Arial" w:hAnsi="Arial" w:cs="Arial"/>
          <w:color w:val="000000"/>
        </w:rPr>
      </w:pPr>
      <w:r>
        <w:rPr>
          <w:rFonts w:ascii="Arial" w:eastAsia="Arial" w:hAnsi="Arial" w:cs="Arial"/>
          <w:color w:val="000000"/>
        </w:rPr>
        <w:t xml:space="preserve">                                                                                                              </w:t>
      </w:r>
    </w:p>
    <w:p w:rsidR="00D421F9" w:rsidRDefault="00D421F9">
      <w:pPr>
        <w:spacing w:line="240" w:lineRule="auto"/>
        <w:ind w:left="0" w:hanging="2"/>
        <w:rPr>
          <w:rFonts w:ascii="Arial" w:eastAsia="Arial" w:hAnsi="Arial" w:cs="Arial"/>
          <w:color w:val="000000"/>
          <w:sz w:val="20"/>
          <w:szCs w:val="20"/>
        </w:rPr>
      </w:pPr>
    </w:p>
    <w:p w:rsidR="00D421F9" w:rsidRPr="003345DD" w:rsidRDefault="007401E5">
      <w:pPr>
        <w:spacing w:line="240" w:lineRule="auto"/>
        <w:ind w:left="2" w:hanging="4"/>
        <w:jc w:val="center"/>
        <w:rPr>
          <w:rFonts w:ascii="Arial" w:eastAsia="Arial" w:hAnsi="Arial" w:cs="Arial"/>
          <w:color w:val="000000"/>
          <w:lang w:val="it-IT"/>
        </w:rPr>
      </w:pPr>
      <w:r w:rsidRPr="003345DD">
        <w:rPr>
          <w:rFonts w:ascii="Arial" w:eastAsia="Arial" w:hAnsi="Arial" w:cs="Arial"/>
          <w:b/>
          <w:color w:val="000000"/>
          <w:sz w:val="44"/>
          <w:szCs w:val="44"/>
          <w:u w:val="single"/>
          <w:lang w:val="it-IT"/>
        </w:rPr>
        <w:t>REGOLAMENTO PARTICOLARE</w:t>
      </w:r>
    </w:p>
    <w:p w:rsidR="00D421F9" w:rsidRPr="003345DD" w:rsidRDefault="00D421F9">
      <w:pPr>
        <w:spacing w:line="240" w:lineRule="auto"/>
        <w:ind w:left="2" w:hanging="4"/>
        <w:jc w:val="center"/>
        <w:rPr>
          <w:rFonts w:ascii="Arial" w:eastAsia="Arial" w:hAnsi="Arial" w:cs="Arial"/>
          <w:color w:val="000000"/>
          <w:sz w:val="36"/>
          <w:szCs w:val="36"/>
          <w:lang w:val="it-IT"/>
        </w:rPr>
      </w:pPr>
    </w:p>
    <w:p w:rsidR="00D421F9" w:rsidRPr="003345DD" w:rsidRDefault="007401E5">
      <w:pPr>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INDICE:</w:t>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 xml:space="preserve">Articolo 1. </w:t>
      </w:r>
      <w:r w:rsidRPr="003345DD">
        <w:rPr>
          <w:rFonts w:ascii="Arial" w:eastAsia="Arial" w:hAnsi="Arial" w:cs="Arial"/>
          <w:b/>
          <w:color w:val="000000"/>
          <w:lang w:val="it-IT"/>
        </w:rPr>
        <w:tab/>
        <w:t>ORGANIZZAZIONE</w:t>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tabs>
          <w:tab w:val="left" w:pos="1440"/>
        </w:tabs>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Articolo 2.</w:t>
      </w:r>
      <w:r w:rsidRPr="003345DD">
        <w:rPr>
          <w:rFonts w:ascii="Arial" w:eastAsia="Arial" w:hAnsi="Arial" w:cs="Arial"/>
          <w:b/>
          <w:color w:val="000000"/>
          <w:lang w:val="it-IT"/>
        </w:rPr>
        <w:tab/>
        <w:t>PARTECIPAZIONE</w:t>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tabs>
          <w:tab w:val="left" w:pos="1440"/>
        </w:tabs>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Articolo 3.</w:t>
      </w:r>
      <w:r w:rsidRPr="003345DD">
        <w:rPr>
          <w:rFonts w:ascii="Arial" w:eastAsia="Arial" w:hAnsi="Arial" w:cs="Arial"/>
          <w:b/>
          <w:color w:val="000000"/>
          <w:lang w:val="it-IT"/>
        </w:rPr>
        <w:tab/>
        <w:t>ISCRIZIONI</w:t>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tabs>
          <w:tab w:val="left" w:pos="1440"/>
        </w:tabs>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Articolo 4.</w:t>
      </w:r>
      <w:r w:rsidRPr="003345DD">
        <w:rPr>
          <w:rFonts w:ascii="Arial" w:eastAsia="Arial" w:hAnsi="Arial" w:cs="Arial"/>
          <w:b/>
          <w:color w:val="000000"/>
          <w:lang w:val="it-IT"/>
        </w:rPr>
        <w:tab/>
        <w:t>LUOGO CONVOCAZIONE</w:t>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tabs>
          <w:tab w:val="left" w:pos="1418"/>
          <w:tab w:val="left" w:pos="1560"/>
        </w:tabs>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Articolo 5.</w:t>
      </w:r>
      <w:r w:rsidRPr="003345DD">
        <w:rPr>
          <w:rFonts w:ascii="Arial" w:eastAsia="Arial" w:hAnsi="Arial" w:cs="Arial"/>
          <w:b/>
          <w:color w:val="000000"/>
          <w:lang w:val="it-IT"/>
        </w:rPr>
        <w:tab/>
        <w:t>APNEA DINAMICA</w:t>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tabs>
          <w:tab w:val="left" w:pos="1440"/>
        </w:tabs>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Articolo 6.</w:t>
      </w:r>
      <w:r w:rsidRPr="003345DD">
        <w:rPr>
          <w:rFonts w:ascii="Arial" w:eastAsia="Arial" w:hAnsi="Arial" w:cs="Arial"/>
          <w:b/>
          <w:color w:val="000000"/>
          <w:lang w:val="it-IT"/>
        </w:rPr>
        <w:tab/>
        <w:t>ASSISTENZA E SICUREZZA</w:t>
      </w:r>
    </w:p>
    <w:p w:rsidR="00D421F9" w:rsidRPr="003345DD" w:rsidRDefault="00D421F9">
      <w:pPr>
        <w:tabs>
          <w:tab w:val="left" w:pos="1440"/>
        </w:tabs>
        <w:spacing w:line="240" w:lineRule="auto"/>
        <w:ind w:left="0" w:hanging="2"/>
        <w:rPr>
          <w:rFonts w:ascii="Arial" w:eastAsia="Arial" w:hAnsi="Arial" w:cs="Arial"/>
          <w:color w:val="000000"/>
          <w:lang w:val="it-IT"/>
        </w:rPr>
      </w:pPr>
    </w:p>
    <w:p w:rsidR="00D421F9" w:rsidRPr="003345DD" w:rsidRDefault="007401E5">
      <w:pPr>
        <w:tabs>
          <w:tab w:val="left" w:pos="1440"/>
        </w:tabs>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Articolo 7.</w:t>
      </w:r>
      <w:r w:rsidRPr="003345DD">
        <w:rPr>
          <w:rFonts w:ascii="Arial" w:eastAsia="Arial" w:hAnsi="Arial" w:cs="Arial"/>
          <w:b/>
          <w:color w:val="000000"/>
          <w:lang w:val="it-IT"/>
        </w:rPr>
        <w:tab/>
        <w:t>CAMPI DI GARA</w:t>
      </w:r>
      <w:r w:rsidRPr="003345DD">
        <w:rPr>
          <w:rFonts w:ascii="Arial" w:eastAsia="Arial" w:hAnsi="Arial" w:cs="Arial"/>
          <w:b/>
          <w:color w:val="000000"/>
          <w:lang w:val="it-IT"/>
        </w:rPr>
        <w:tab/>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tabs>
          <w:tab w:val="left" w:pos="1440"/>
        </w:tabs>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Articolo 8.</w:t>
      </w:r>
      <w:r w:rsidRPr="003345DD">
        <w:rPr>
          <w:rFonts w:ascii="Arial" w:eastAsia="Arial" w:hAnsi="Arial" w:cs="Arial"/>
          <w:b/>
          <w:color w:val="000000"/>
          <w:lang w:val="it-IT"/>
        </w:rPr>
        <w:tab/>
        <w:t>PREMIAZIONI</w:t>
      </w:r>
      <w:r w:rsidRPr="003345DD">
        <w:rPr>
          <w:rFonts w:ascii="Arial" w:eastAsia="Arial" w:hAnsi="Arial" w:cs="Arial"/>
          <w:b/>
          <w:color w:val="000000"/>
          <w:lang w:val="it-IT"/>
        </w:rPr>
        <w:tab/>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tabs>
          <w:tab w:val="left" w:pos="1440"/>
        </w:tabs>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Articolo 9.</w:t>
      </w:r>
      <w:r w:rsidRPr="003345DD">
        <w:rPr>
          <w:rFonts w:ascii="Arial" w:eastAsia="Arial" w:hAnsi="Arial" w:cs="Arial"/>
          <w:b/>
          <w:color w:val="000000"/>
          <w:lang w:val="it-IT"/>
        </w:rPr>
        <w:tab/>
        <w:t>RECLAMI</w:t>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tabs>
          <w:tab w:val="left" w:pos="1440"/>
        </w:tabs>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Articolo 10.</w:t>
      </w:r>
      <w:r w:rsidRPr="003345DD">
        <w:rPr>
          <w:rFonts w:ascii="Arial" w:eastAsia="Arial" w:hAnsi="Arial" w:cs="Arial"/>
          <w:b/>
          <w:color w:val="000000"/>
          <w:lang w:val="it-IT"/>
        </w:rPr>
        <w:tab/>
        <w:t>INTERPRETAZIONI</w:t>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tabs>
          <w:tab w:val="left" w:pos="1440"/>
        </w:tabs>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Articolo 11.</w:t>
      </w:r>
      <w:r w:rsidRPr="003345DD">
        <w:rPr>
          <w:rFonts w:ascii="Arial" w:eastAsia="Arial" w:hAnsi="Arial" w:cs="Arial"/>
          <w:b/>
          <w:color w:val="000000"/>
          <w:lang w:val="it-IT"/>
        </w:rPr>
        <w:tab/>
        <w:t>IL DOPING</w:t>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tabs>
          <w:tab w:val="left" w:pos="1440"/>
        </w:tabs>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 xml:space="preserve">Articolo 12. </w:t>
      </w:r>
      <w:r w:rsidRPr="003345DD">
        <w:rPr>
          <w:rFonts w:ascii="Arial" w:eastAsia="Arial" w:hAnsi="Arial" w:cs="Arial"/>
          <w:b/>
          <w:color w:val="000000"/>
          <w:lang w:val="it-IT"/>
        </w:rPr>
        <w:tab/>
        <w:t>UFFICIALI di GARA</w:t>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PROGRAMMA DELLA GARA</w:t>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t>INFORMAZIONI LOGISTICHE</w:t>
      </w:r>
    </w:p>
    <w:p w:rsidR="00D421F9" w:rsidRPr="003345DD" w:rsidRDefault="00D421F9">
      <w:pPr>
        <w:spacing w:line="240" w:lineRule="auto"/>
        <w:ind w:left="0" w:hanging="2"/>
        <w:rPr>
          <w:rFonts w:ascii="Arial" w:eastAsia="Arial" w:hAnsi="Arial" w:cs="Arial"/>
          <w:color w:val="000000"/>
          <w:lang w:val="it-IT"/>
        </w:rPr>
      </w:pPr>
    </w:p>
    <w:p w:rsidR="00D421F9" w:rsidRPr="003345DD" w:rsidRDefault="007401E5">
      <w:pPr>
        <w:pageBreakBefore/>
        <w:spacing w:line="240" w:lineRule="auto"/>
        <w:ind w:left="0" w:hanging="2"/>
        <w:rPr>
          <w:rFonts w:ascii="Arial" w:eastAsia="Arial" w:hAnsi="Arial" w:cs="Arial"/>
          <w:color w:val="000000"/>
          <w:lang w:val="it-IT"/>
        </w:rPr>
      </w:pPr>
      <w:r w:rsidRPr="003345DD">
        <w:rPr>
          <w:rFonts w:ascii="Arial" w:eastAsia="Arial" w:hAnsi="Arial" w:cs="Arial"/>
          <w:b/>
          <w:color w:val="000000"/>
          <w:lang w:val="it-IT"/>
        </w:rPr>
        <w:lastRenderedPageBreak/>
        <w:t xml:space="preserve">ART. 1. </w:t>
      </w:r>
      <w:r w:rsidRPr="003345DD">
        <w:rPr>
          <w:rFonts w:ascii="Arial" w:eastAsia="Arial" w:hAnsi="Arial" w:cs="Arial"/>
          <w:b/>
          <w:color w:val="000000"/>
          <w:lang w:val="it-IT"/>
        </w:rPr>
        <w:tab/>
        <w:t>ORGANIZZAZIONE</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L’Associazione Sportiva Dilettantistica</w:t>
      </w:r>
      <w:r w:rsidRPr="003345DD">
        <w:rPr>
          <w:rFonts w:ascii="Arial" w:eastAsia="Arial" w:hAnsi="Arial" w:cs="Arial"/>
          <w:b/>
          <w:color w:val="000000"/>
          <w:lang w:val="it-IT"/>
        </w:rPr>
        <w:t xml:space="preserve"> </w:t>
      </w:r>
      <w:r w:rsidRPr="003345DD">
        <w:rPr>
          <w:rFonts w:ascii="Arial" w:eastAsia="Arial" w:hAnsi="Arial" w:cs="Arial"/>
          <w:lang w:val="it-IT"/>
        </w:rPr>
        <w:t>Living Apnea</w:t>
      </w:r>
      <w:r w:rsidRPr="003345DD">
        <w:rPr>
          <w:rFonts w:ascii="Arial" w:eastAsia="Arial" w:hAnsi="Arial" w:cs="Arial"/>
          <w:color w:val="000000"/>
          <w:lang w:val="it-IT"/>
        </w:rPr>
        <w:t xml:space="preserve">, organizza, Domenica </w:t>
      </w:r>
      <w:r w:rsidRPr="003345DD">
        <w:rPr>
          <w:rFonts w:ascii="Arial" w:eastAsia="Arial" w:hAnsi="Arial" w:cs="Arial"/>
          <w:lang w:val="it-IT"/>
        </w:rPr>
        <w:t>16</w:t>
      </w:r>
      <w:r w:rsidRPr="003345DD">
        <w:rPr>
          <w:rFonts w:ascii="Arial" w:eastAsia="Arial" w:hAnsi="Arial" w:cs="Arial"/>
          <w:color w:val="000000"/>
          <w:lang w:val="it-IT"/>
        </w:rPr>
        <w:t xml:space="preserve"> </w:t>
      </w:r>
      <w:r w:rsidRPr="003345DD">
        <w:rPr>
          <w:rFonts w:ascii="Arial" w:eastAsia="Arial" w:hAnsi="Arial" w:cs="Arial"/>
          <w:lang w:val="it-IT"/>
        </w:rPr>
        <w:t>Marzo</w:t>
      </w:r>
      <w:r w:rsidRPr="003345DD">
        <w:rPr>
          <w:rFonts w:ascii="Arial" w:eastAsia="Arial" w:hAnsi="Arial" w:cs="Arial"/>
          <w:color w:val="000000"/>
          <w:lang w:val="it-IT"/>
        </w:rPr>
        <w:t xml:space="preserve"> 2025, il </w:t>
      </w:r>
      <w:r w:rsidRPr="003345DD">
        <w:rPr>
          <w:rFonts w:ascii="Arial" w:eastAsia="Arial" w:hAnsi="Arial" w:cs="Arial"/>
          <w:b/>
          <w:color w:val="000000"/>
          <w:lang w:val="it-IT"/>
        </w:rPr>
        <w:t>Trofeo Living Apn</w:t>
      </w:r>
      <w:r w:rsidRPr="003345DD">
        <w:rPr>
          <w:rFonts w:ascii="Arial" w:eastAsia="Arial" w:hAnsi="Arial" w:cs="Arial"/>
          <w:b/>
          <w:lang w:val="it-IT"/>
        </w:rPr>
        <w:t>ea</w:t>
      </w:r>
      <w:r w:rsidRPr="003345DD">
        <w:rPr>
          <w:rFonts w:ascii="Arial" w:eastAsia="Arial" w:hAnsi="Arial" w:cs="Arial"/>
          <w:color w:val="000000"/>
          <w:lang w:val="it-IT"/>
        </w:rPr>
        <w:t>, gara di apnea dinamica (valevole per il cir</w:t>
      </w:r>
      <w:r w:rsidRPr="003345DD">
        <w:rPr>
          <w:rFonts w:ascii="Arial" w:eastAsia="Arial" w:hAnsi="Arial" w:cs="Arial"/>
          <w:lang w:val="it-IT"/>
        </w:rPr>
        <w:t>cuito GIA</w:t>
      </w:r>
      <w:r w:rsidRPr="003345DD">
        <w:rPr>
          <w:rFonts w:ascii="Arial" w:eastAsia="Arial" w:hAnsi="Arial" w:cs="Arial"/>
          <w:color w:val="000000"/>
          <w:lang w:val="it-IT"/>
        </w:rPr>
        <w:t xml:space="preserve">). </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La gara è aperta alla partecipazione di tutti gli atleti della disciplina, a prescindere dal territorio di appartenenza.</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La manifestazione è valevole sia ai fini delle classifiche federali, disciplinate dai Regolamenti Nazionali Gare di Immersione in Apnea, sia ai fini delle classifiche individuali e a squadre del GIA, disciplinate dal Regolamento Giro d’Italia in Apnea. </w:t>
      </w:r>
    </w:p>
    <w:p w:rsidR="00D421F9" w:rsidRPr="003345DD" w:rsidRDefault="00D421F9">
      <w:pPr>
        <w:spacing w:line="240" w:lineRule="auto"/>
        <w:ind w:left="0" w:hanging="2"/>
        <w:jc w:val="both"/>
        <w:rPr>
          <w:rFonts w:ascii="Arial" w:eastAsia="Arial" w:hAnsi="Arial" w:cs="Arial"/>
          <w:color w:val="000000"/>
          <w:lang w:val="it-IT"/>
        </w:rPr>
      </w:pP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Nell’ambito di tale competizione sono consentiti i passaggi di categoria. Verranno, come da Regolamento federale, compilate le classifiche per categoria e sesso, che verranno premiate con medaglia al termine della competizione. </w:t>
      </w:r>
    </w:p>
    <w:p w:rsidR="00D421F9" w:rsidRPr="003345DD" w:rsidRDefault="00D421F9">
      <w:pPr>
        <w:spacing w:line="240" w:lineRule="auto"/>
        <w:ind w:left="0" w:hanging="2"/>
        <w:jc w:val="both"/>
        <w:rPr>
          <w:rFonts w:ascii="Arial" w:eastAsia="Arial" w:hAnsi="Arial" w:cs="Arial"/>
          <w:color w:val="000000"/>
          <w:lang w:val="it-IT"/>
        </w:rPr>
      </w:pP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Oltre a tali classifiche federali per categoria e sesso, verrà compilata la classifica unica GIA, che tiene conto della specialità, dei bonus di acquaticità (solo fino alla seconda categoria inclusa), del punteggio tecnico (solo fino alla seconda categoria inclusa) e di eventuali penalità extra federali, come la samba. </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I punteggi GIA acquisiti in questa gara si andranno a sommare agli altri punteggi acquisiti nelle altre gare GIA o riconosciute GIA. Si formerà così la classifica finale GIA individuale e di squadra, che verrà premiata alla finale di Lignano di Novembre. </w:t>
      </w:r>
    </w:p>
    <w:p w:rsidR="00D421F9" w:rsidRPr="003345DD" w:rsidRDefault="00D421F9">
      <w:pPr>
        <w:spacing w:line="240" w:lineRule="auto"/>
        <w:ind w:left="0" w:hanging="2"/>
        <w:jc w:val="both"/>
        <w:rPr>
          <w:rFonts w:ascii="Arial" w:eastAsia="Arial" w:hAnsi="Arial" w:cs="Arial"/>
          <w:color w:val="000000"/>
          <w:lang w:val="it-IT"/>
        </w:rPr>
      </w:pP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I regolamenti FIPSAS sono disponibili sul sito web federale: </w:t>
      </w:r>
      <w:hyperlink r:id="rId11">
        <w:r w:rsidRPr="003345DD">
          <w:rPr>
            <w:rFonts w:ascii="Arial" w:eastAsia="Arial" w:hAnsi="Arial" w:cs="Arial"/>
            <w:color w:val="0000FF"/>
            <w:u w:val="single"/>
            <w:lang w:val="it-IT"/>
          </w:rPr>
          <w:t>www.fipsas.it</w:t>
        </w:r>
      </w:hyperlink>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Il regolamento del GIA è in corso di aggiornamento e sarà disponibile sul sito web di Apnea Academy: </w:t>
      </w:r>
      <w:hyperlink r:id="rId12">
        <w:r w:rsidRPr="003345DD">
          <w:rPr>
            <w:rFonts w:ascii="Arial" w:eastAsia="Arial" w:hAnsi="Arial" w:cs="Arial"/>
            <w:color w:val="0000FF"/>
            <w:u w:val="single"/>
            <w:lang w:val="it-IT"/>
          </w:rPr>
          <w:t>www.apnea.academy</w:t>
        </w:r>
      </w:hyperlink>
      <w:r w:rsidRPr="003345DD">
        <w:rPr>
          <w:rFonts w:ascii="Arial" w:eastAsia="Arial" w:hAnsi="Arial" w:cs="Arial"/>
          <w:color w:val="000000"/>
          <w:lang w:val="it-IT"/>
        </w:rPr>
        <w:t xml:space="preserve"> entro il giorno della gara. </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Tutti i partecipanti, per effetto della loro iscrizione, dichiarano di conoscere e di accettare entrambi i Regolamenti.</w:t>
      </w:r>
    </w:p>
    <w:p w:rsidR="00D421F9" w:rsidRPr="003345DD" w:rsidRDefault="00D421F9">
      <w:pPr>
        <w:spacing w:line="240" w:lineRule="auto"/>
        <w:ind w:left="0" w:hanging="2"/>
        <w:jc w:val="both"/>
        <w:rPr>
          <w:color w:val="000000"/>
          <w:lang w:val="it-IT"/>
        </w:rPr>
      </w:pPr>
    </w:p>
    <w:p w:rsidR="00D421F9" w:rsidRDefault="007401E5">
      <w:pPr>
        <w:keepNext/>
        <w:keepLines/>
        <w:numPr>
          <w:ilvl w:val="1"/>
          <w:numId w:val="4"/>
        </w:numPr>
        <w:pBdr>
          <w:top w:val="none" w:sz="0" w:space="0" w:color="000000"/>
          <w:left w:val="none" w:sz="0" w:space="0" w:color="000000"/>
          <w:bottom w:val="none" w:sz="0" w:space="0" w:color="000000"/>
          <w:right w:val="none" w:sz="0" w:space="0" w:color="000000"/>
          <w:between w:val="none" w:sz="0" w:space="0" w:color="000000"/>
        </w:pBdr>
        <w:spacing w:line="240" w:lineRule="auto"/>
        <w:ind w:left="0" w:hanging="2"/>
        <w:jc w:val="both"/>
        <w:rPr>
          <w:rFonts w:ascii="Arial" w:eastAsia="Arial" w:hAnsi="Arial" w:cs="Arial"/>
          <w:color w:val="000000"/>
        </w:rPr>
      </w:pPr>
      <w:r>
        <w:rPr>
          <w:rFonts w:ascii="Arial" w:eastAsia="Arial" w:hAnsi="Arial" w:cs="Arial"/>
          <w:b/>
          <w:color w:val="000000"/>
        </w:rPr>
        <w:t>Articolo 2.   PARTECIPAZIONE</w:t>
      </w:r>
    </w:p>
    <w:p w:rsidR="00D421F9" w:rsidRDefault="007401E5">
      <w:pPr>
        <w:spacing w:line="240" w:lineRule="auto"/>
        <w:ind w:left="0" w:hanging="2"/>
        <w:jc w:val="both"/>
        <w:rPr>
          <w:rFonts w:ascii="Arial" w:eastAsia="Arial" w:hAnsi="Arial" w:cs="Arial"/>
          <w:color w:val="000000"/>
          <w:sz w:val="22"/>
          <w:szCs w:val="22"/>
        </w:rPr>
      </w:pPr>
      <w:r>
        <w:rPr>
          <w:rFonts w:ascii="Arial" w:eastAsia="Arial" w:hAnsi="Arial" w:cs="Arial"/>
          <w:color w:val="000000"/>
        </w:rPr>
        <w:t xml:space="preserve"> </w:t>
      </w:r>
    </w:p>
    <w:p w:rsidR="00D421F9" w:rsidRPr="003345DD" w:rsidRDefault="007401E5">
      <w:pPr>
        <w:keepNext/>
        <w:keepLines/>
        <w:pBdr>
          <w:top w:val="none" w:sz="0" w:space="0" w:color="000000"/>
          <w:left w:val="none" w:sz="0" w:space="0" w:color="000000"/>
          <w:bottom w:val="none" w:sz="0" w:space="0" w:color="000000"/>
          <w:right w:val="none" w:sz="0" w:space="0" w:color="000000"/>
          <w:between w:val="none" w:sz="0" w:space="0" w:color="000000"/>
        </w:pBdr>
        <w:tabs>
          <w:tab w:val="left" w:pos="708"/>
        </w:tabs>
        <w:spacing w:line="240" w:lineRule="auto"/>
        <w:ind w:left="0" w:hanging="2"/>
        <w:jc w:val="both"/>
        <w:rPr>
          <w:rFonts w:ascii="Arial" w:eastAsia="Arial" w:hAnsi="Arial" w:cs="Arial"/>
          <w:color w:val="000000"/>
          <w:lang w:val="it-IT"/>
        </w:rPr>
      </w:pPr>
      <w:r w:rsidRPr="003345DD">
        <w:rPr>
          <w:rFonts w:ascii="Arial" w:eastAsia="Arial" w:hAnsi="Arial" w:cs="Arial"/>
          <w:b/>
          <w:color w:val="000000"/>
          <w:lang w:val="it-IT"/>
        </w:rPr>
        <w:t>Apnea dinamica con e senza attrezzature</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La partecipazione è riservata ai primi </w:t>
      </w:r>
      <w:r w:rsidRPr="003345DD">
        <w:rPr>
          <w:rFonts w:ascii="Arial" w:eastAsia="Arial" w:hAnsi="Arial" w:cs="Arial"/>
          <w:b/>
          <w:color w:val="000000"/>
          <w:lang w:val="it-IT"/>
        </w:rPr>
        <w:t>140 atleti iscritti.</w:t>
      </w:r>
      <w:r w:rsidRPr="003345DD">
        <w:rPr>
          <w:rFonts w:ascii="Arial" w:eastAsia="Arial" w:hAnsi="Arial" w:cs="Arial"/>
          <w:color w:val="000000"/>
          <w:lang w:val="it-IT"/>
        </w:rPr>
        <w:t xml:space="preserve">  </w:t>
      </w:r>
    </w:p>
    <w:p w:rsidR="00D421F9" w:rsidRPr="003345DD" w:rsidRDefault="00D421F9">
      <w:pPr>
        <w:spacing w:line="240" w:lineRule="auto"/>
        <w:ind w:left="0" w:hanging="2"/>
        <w:jc w:val="both"/>
        <w:rPr>
          <w:rFonts w:ascii="Arial" w:eastAsia="Arial" w:hAnsi="Arial" w:cs="Arial"/>
          <w:color w:val="000000"/>
          <w:lang w:val="it-IT"/>
        </w:rPr>
      </w:pP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Alla gara possono partecipare tutti gli atleti, nelle varie categorie, in regola con quanto previsto dal presente regolamento e dalle norme in esso richiamate.</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Per tutte fa fede l’ordine cronologico d’iscrizione. </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Le iscrizioni si aprono il giorno di pubblicazione del presente regolamento sul sito federale.</w:t>
      </w:r>
    </w:p>
    <w:p w:rsidR="00D421F9" w:rsidRPr="003345DD" w:rsidRDefault="00D421F9">
      <w:pPr>
        <w:spacing w:line="240" w:lineRule="auto"/>
        <w:ind w:left="0" w:hanging="2"/>
        <w:jc w:val="both"/>
        <w:rPr>
          <w:rFonts w:ascii="Arial" w:eastAsia="Arial" w:hAnsi="Arial" w:cs="Arial"/>
          <w:color w:val="000000"/>
          <w:lang w:val="it-IT"/>
        </w:rPr>
      </w:pPr>
    </w:p>
    <w:p w:rsidR="00D421F9" w:rsidRPr="003345DD" w:rsidRDefault="007401E5">
      <w:pPr>
        <w:spacing w:line="240" w:lineRule="auto"/>
        <w:ind w:left="0" w:hanging="2"/>
        <w:jc w:val="both"/>
        <w:rPr>
          <w:rFonts w:ascii="Arial" w:eastAsia="Arial" w:hAnsi="Arial" w:cs="Arial"/>
          <w:color w:val="000000"/>
          <w:u w:val="single"/>
          <w:lang w:val="it-IT"/>
        </w:rPr>
      </w:pPr>
      <w:r w:rsidRPr="003345DD">
        <w:rPr>
          <w:rFonts w:ascii="Arial" w:eastAsia="Arial" w:hAnsi="Arial" w:cs="Arial"/>
          <w:b/>
          <w:color w:val="000000"/>
          <w:lang w:val="it-IT"/>
        </w:rPr>
        <w:t>Il 25% dei posti disponibili sarà riservato agli atleti appartenenti alla categoria Elite. Nel caso in cui, alla data di chiusura delle iscrizioni, questa percentuale non venisse coperta integralmente, i posti che dovessero restare liberi verranno assegnati agli atleti appartenenti alle altre categorie.</w:t>
      </w:r>
    </w:p>
    <w:p w:rsidR="00D421F9" w:rsidRPr="003345DD" w:rsidRDefault="00D421F9">
      <w:pPr>
        <w:spacing w:line="240" w:lineRule="auto"/>
        <w:ind w:left="0" w:hanging="2"/>
        <w:jc w:val="both"/>
        <w:rPr>
          <w:rFonts w:ascii="Arial" w:eastAsia="Arial" w:hAnsi="Arial" w:cs="Arial"/>
          <w:color w:val="000000"/>
          <w:lang w:val="it-IT"/>
        </w:rPr>
      </w:pP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color w:val="000000"/>
          <w:lang w:val="it-IT"/>
        </w:rPr>
        <w:t>L’organizzazione, inoltre, può, a sua discrezione, aumentare o ridurre il numero dei partecipanti, così come annullare la manifestazione, interamente o solo in parte.</w:t>
      </w: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In tal caso, verranno tempestivamente informati i rappresentanti delle società partecipanti e verranno restituite le quote di iscrizione. </w:t>
      </w:r>
    </w:p>
    <w:p w:rsidR="00D421F9" w:rsidRPr="003345DD" w:rsidRDefault="00D421F9">
      <w:pPr>
        <w:spacing w:line="240" w:lineRule="auto"/>
        <w:ind w:left="0" w:hanging="2"/>
        <w:jc w:val="both"/>
        <w:rPr>
          <w:color w:val="000000"/>
          <w:lang w:val="it-IT"/>
        </w:rPr>
      </w:pPr>
    </w:p>
    <w:p w:rsidR="00D421F9" w:rsidRPr="003345DD" w:rsidRDefault="007401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0" w:hanging="2"/>
        <w:jc w:val="both"/>
        <w:rPr>
          <w:rFonts w:ascii="Arial" w:eastAsia="Arial" w:hAnsi="Arial" w:cs="Arial"/>
          <w:color w:val="000000"/>
          <w:u w:val="single"/>
          <w:lang w:val="it-IT"/>
        </w:rPr>
      </w:pPr>
      <w:r w:rsidRPr="003345DD">
        <w:rPr>
          <w:rFonts w:ascii="Arial" w:eastAsia="Arial" w:hAnsi="Arial" w:cs="Arial"/>
          <w:b/>
          <w:color w:val="000000"/>
          <w:u w:val="single"/>
          <w:lang w:val="it-IT"/>
        </w:rPr>
        <w:t xml:space="preserve">Ciascun atleta potrà iscriversi e concorrere a una sola gara di apnea dinamica. </w:t>
      </w:r>
    </w:p>
    <w:p w:rsidR="00D421F9" w:rsidRPr="003345DD" w:rsidRDefault="00D421F9">
      <w:pPr>
        <w:spacing w:line="240" w:lineRule="auto"/>
        <w:ind w:left="0" w:hanging="2"/>
        <w:jc w:val="both"/>
        <w:rPr>
          <w:color w:val="000000"/>
          <w:lang w:val="it-IT"/>
        </w:rPr>
      </w:pPr>
    </w:p>
    <w:p w:rsidR="00D421F9" w:rsidRDefault="007401E5">
      <w:pPr>
        <w:keepNext/>
        <w:keepLines/>
        <w:numPr>
          <w:ilvl w:val="1"/>
          <w:numId w:val="4"/>
        </w:numPr>
        <w:pBdr>
          <w:top w:val="none" w:sz="0" w:space="0" w:color="000000"/>
          <w:left w:val="none" w:sz="0" w:space="0" w:color="000000"/>
          <w:bottom w:val="none" w:sz="0" w:space="0" w:color="000000"/>
          <w:right w:val="none" w:sz="0" w:space="0" w:color="000000"/>
          <w:between w:val="none" w:sz="0" w:space="0" w:color="000000"/>
        </w:pBdr>
        <w:spacing w:line="240" w:lineRule="auto"/>
        <w:ind w:left="0" w:hanging="2"/>
        <w:jc w:val="both"/>
        <w:rPr>
          <w:rFonts w:ascii="Arial" w:eastAsia="Arial" w:hAnsi="Arial" w:cs="Arial"/>
          <w:color w:val="000000"/>
        </w:rPr>
      </w:pPr>
      <w:r>
        <w:rPr>
          <w:rFonts w:ascii="Arial" w:eastAsia="Arial" w:hAnsi="Arial" w:cs="Arial"/>
          <w:b/>
          <w:color w:val="000000"/>
        </w:rPr>
        <w:t>Articolo 3.   ISCRIZIONI</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Le iscrizioni dovranno essere obbligatoriamente </w:t>
      </w:r>
      <w:r w:rsidRPr="003345DD">
        <w:rPr>
          <w:rFonts w:ascii="Arial" w:eastAsia="Arial" w:hAnsi="Arial" w:cs="Arial"/>
          <w:b/>
          <w:color w:val="000000"/>
          <w:lang w:val="it-IT"/>
        </w:rPr>
        <w:t>effettuate on-line</w:t>
      </w:r>
      <w:r w:rsidRPr="003345DD">
        <w:rPr>
          <w:rFonts w:ascii="Arial" w:eastAsia="Arial" w:hAnsi="Arial" w:cs="Arial"/>
          <w:color w:val="000000"/>
          <w:lang w:val="it-IT"/>
        </w:rPr>
        <w:t xml:space="preserve">, seguendo le istruzioni qui di seguito indicate, e redatte sull’apposito modulo, che, debitamente compilato e firmato, dovrà essere caricato sul sito: </w:t>
      </w:r>
      <w:hyperlink r:id="rId13">
        <w:r w:rsidRPr="003345DD">
          <w:rPr>
            <w:rFonts w:ascii="Arial" w:eastAsia="Arial" w:hAnsi="Arial" w:cs="Arial"/>
            <w:color w:val="000000"/>
            <w:u w:val="single"/>
            <w:lang w:val="it-IT"/>
          </w:rPr>
          <w:t>https://iscrizioni.novarapnea.it/</w:t>
        </w:r>
      </w:hyperlink>
      <w:r w:rsidRPr="003345DD">
        <w:rPr>
          <w:rFonts w:ascii="Arial" w:eastAsia="Arial" w:hAnsi="Arial" w:cs="Arial"/>
          <w:color w:val="000000"/>
          <w:lang w:val="it-IT"/>
        </w:rPr>
        <w:t xml:space="preserve">, entro e non oltre </w:t>
      </w:r>
      <w:r w:rsidRPr="003345DD">
        <w:rPr>
          <w:rFonts w:ascii="Arial" w:eastAsia="Arial" w:hAnsi="Arial" w:cs="Arial"/>
          <w:b/>
          <w:color w:val="000000"/>
          <w:lang w:val="it-IT"/>
        </w:rPr>
        <w:t xml:space="preserve">domenica </w:t>
      </w:r>
      <w:r w:rsidRPr="003345DD">
        <w:rPr>
          <w:rFonts w:ascii="Arial" w:eastAsia="Arial" w:hAnsi="Arial" w:cs="Arial"/>
          <w:b/>
          <w:lang w:val="it-IT"/>
        </w:rPr>
        <w:t>9</w:t>
      </w:r>
      <w:r w:rsidRPr="003345DD">
        <w:rPr>
          <w:rFonts w:ascii="Arial" w:eastAsia="Arial" w:hAnsi="Arial" w:cs="Arial"/>
          <w:b/>
          <w:color w:val="000000"/>
          <w:lang w:val="it-IT"/>
        </w:rPr>
        <w:t xml:space="preserve"> </w:t>
      </w:r>
      <w:r w:rsidRPr="003345DD">
        <w:rPr>
          <w:rFonts w:ascii="Arial" w:eastAsia="Arial" w:hAnsi="Arial" w:cs="Arial"/>
          <w:b/>
          <w:lang w:val="it-IT"/>
        </w:rPr>
        <w:t>Marzo</w:t>
      </w:r>
      <w:r w:rsidRPr="003345DD">
        <w:rPr>
          <w:rFonts w:ascii="Arial" w:eastAsia="Arial" w:hAnsi="Arial" w:cs="Arial"/>
          <w:b/>
          <w:color w:val="000000"/>
          <w:lang w:val="it-IT"/>
        </w:rPr>
        <w:t xml:space="preserve"> 2025 alle ore 21:00</w:t>
      </w:r>
      <w:r w:rsidRPr="003345DD">
        <w:rPr>
          <w:rFonts w:ascii="Arial" w:eastAsia="Arial" w:hAnsi="Arial" w:cs="Arial"/>
          <w:color w:val="000000"/>
          <w:lang w:val="it-IT"/>
        </w:rPr>
        <w:t>.</w:t>
      </w:r>
    </w:p>
    <w:p w:rsidR="00D421F9" w:rsidRPr="003345DD" w:rsidRDefault="007401E5">
      <w:pPr>
        <w:spacing w:line="240" w:lineRule="auto"/>
        <w:ind w:left="0" w:hanging="2"/>
        <w:jc w:val="both"/>
        <w:rPr>
          <w:rFonts w:ascii="Arial" w:eastAsia="Arial" w:hAnsi="Arial" w:cs="Arial"/>
          <w:color w:val="000000"/>
          <w:sz w:val="22"/>
          <w:szCs w:val="22"/>
          <w:lang w:val="it-IT"/>
        </w:rPr>
      </w:pPr>
      <w:r w:rsidRPr="003345DD">
        <w:rPr>
          <w:rFonts w:ascii="Arial" w:eastAsia="Arial" w:hAnsi="Arial" w:cs="Arial"/>
          <w:color w:val="000000"/>
          <w:lang w:val="it-IT"/>
        </w:rPr>
        <w:t>La chiusura delle iscrizioni per tutte le specialità incluse nel programma dell’evento potrebbe essere anticipata qualora si dovesse raggiungere prima il numero massimo di iscritti.</w:t>
      </w:r>
    </w:p>
    <w:p w:rsidR="00D421F9" w:rsidRPr="003345DD" w:rsidRDefault="00D421F9">
      <w:pPr>
        <w:widowControl w:val="0"/>
        <w:numPr>
          <w:ilvl w:val="0"/>
          <w:numId w:val="4"/>
        </w:numPr>
        <w:pBdr>
          <w:top w:val="none" w:sz="0" w:space="0" w:color="000000"/>
          <w:left w:val="none" w:sz="0" w:space="0" w:color="000000"/>
          <w:bottom w:val="none" w:sz="0" w:space="0" w:color="000000"/>
          <w:right w:val="none" w:sz="0" w:space="0" w:color="000000"/>
          <w:between w:val="none" w:sz="0" w:space="0" w:color="000000"/>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0" w:hanging="2"/>
        <w:jc w:val="both"/>
        <w:rPr>
          <w:rFonts w:ascii="Arial" w:eastAsia="Arial" w:hAnsi="Arial" w:cs="Arial"/>
          <w:color w:val="000000"/>
          <w:lang w:val="it-IT"/>
        </w:rPr>
      </w:pPr>
    </w:p>
    <w:p w:rsidR="00D421F9" w:rsidRPr="003345DD" w:rsidRDefault="007401E5">
      <w:pPr>
        <w:spacing w:line="240" w:lineRule="auto"/>
        <w:ind w:left="0" w:hanging="2"/>
        <w:jc w:val="both"/>
        <w:rPr>
          <w:rFonts w:ascii="Arial" w:eastAsia="Arial" w:hAnsi="Arial" w:cs="Arial"/>
          <w:color w:val="000000"/>
          <w:u w:val="single"/>
          <w:lang w:val="it-IT"/>
        </w:rPr>
      </w:pPr>
      <w:r w:rsidRPr="003345DD">
        <w:rPr>
          <w:rFonts w:ascii="Arial" w:eastAsia="Arial" w:hAnsi="Arial" w:cs="Arial"/>
          <w:b/>
          <w:color w:val="000000"/>
          <w:u w:val="single"/>
          <w:lang w:val="it-IT"/>
        </w:rPr>
        <w:t>Istruzioni per iscrizione on-line</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La società, se non ancora registrata, deve registrarsi all’indirizzo: </w:t>
      </w:r>
      <w:hyperlink r:id="rId14">
        <w:r w:rsidRPr="003345DD">
          <w:rPr>
            <w:rFonts w:ascii="Arial" w:eastAsia="Arial" w:hAnsi="Arial" w:cs="Arial"/>
            <w:color w:val="000000"/>
            <w:u w:val="single"/>
            <w:lang w:val="it-IT"/>
          </w:rPr>
          <w:t>https://iscrizioni.novarapnea.it/</w:t>
        </w:r>
      </w:hyperlink>
      <w:r w:rsidRPr="003345DD">
        <w:rPr>
          <w:rFonts w:ascii="Arial" w:eastAsia="Arial" w:hAnsi="Arial" w:cs="Arial"/>
          <w:color w:val="000000"/>
          <w:lang w:val="it-IT"/>
        </w:rPr>
        <w:t xml:space="preserve"> Dopodiché, le verrà fornita una password utilizzabile per iscrivere i propri atleti e modificare le dichiarazioni, scaricare il modulo di iscrizione in formato pdf e caricarlo firmato. </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Le dichiarazioni sono modificabili fino a</w:t>
      </w:r>
      <w:r w:rsidRPr="003345DD">
        <w:rPr>
          <w:rFonts w:ascii="Arial" w:eastAsia="Arial" w:hAnsi="Arial" w:cs="Arial"/>
          <w:b/>
          <w:color w:val="000000"/>
          <w:lang w:val="it-IT"/>
        </w:rPr>
        <w:t xml:space="preserve">l </w:t>
      </w:r>
      <w:r w:rsidRPr="003345DD">
        <w:rPr>
          <w:rFonts w:ascii="Arial" w:eastAsia="Arial" w:hAnsi="Arial" w:cs="Arial"/>
          <w:b/>
          <w:lang w:val="it-IT"/>
        </w:rPr>
        <w:t>9</w:t>
      </w:r>
      <w:r w:rsidRPr="003345DD">
        <w:rPr>
          <w:rFonts w:ascii="Arial" w:eastAsia="Arial" w:hAnsi="Arial" w:cs="Arial"/>
          <w:b/>
          <w:color w:val="000000"/>
          <w:lang w:val="it-IT"/>
        </w:rPr>
        <w:t xml:space="preserve"> </w:t>
      </w:r>
      <w:r w:rsidRPr="003345DD">
        <w:rPr>
          <w:rFonts w:ascii="Arial" w:eastAsia="Arial" w:hAnsi="Arial" w:cs="Arial"/>
          <w:b/>
          <w:lang w:val="it-IT"/>
        </w:rPr>
        <w:t>Marzo</w:t>
      </w:r>
      <w:r w:rsidRPr="003345DD">
        <w:rPr>
          <w:rFonts w:ascii="Arial" w:eastAsia="Arial" w:hAnsi="Arial" w:cs="Arial"/>
          <w:b/>
          <w:color w:val="000000"/>
          <w:lang w:val="it-IT"/>
        </w:rPr>
        <w:t xml:space="preserve"> 2025.</w:t>
      </w:r>
      <w:r w:rsidRPr="003345DD">
        <w:rPr>
          <w:rFonts w:ascii="Arial" w:eastAsia="Arial" w:hAnsi="Arial" w:cs="Arial"/>
          <w:color w:val="000000"/>
          <w:lang w:val="it-IT"/>
        </w:rPr>
        <w:t xml:space="preserve"> Scaduto il termine perentorio sopraccitato o raggiunto il numero limite di partecipanti, le domande che perverranno saranno accettate con riserva e inserite, secondo l’ordine di arrivo della richiesta, in una lista di attesa, in caso di eventuali rinunce.</w:t>
      </w:r>
    </w:p>
    <w:p w:rsidR="00D421F9" w:rsidRPr="003345DD" w:rsidRDefault="00D421F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0" w:hanging="2"/>
        <w:jc w:val="both"/>
        <w:rPr>
          <w:rFonts w:ascii="Arial" w:eastAsia="Arial" w:hAnsi="Arial" w:cs="Arial"/>
          <w:color w:val="000000"/>
          <w:lang w:val="it-IT"/>
        </w:rPr>
      </w:pPr>
    </w:p>
    <w:p w:rsidR="00D421F9" w:rsidRPr="003345DD" w:rsidRDefault="007401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La conferma dell’avvenuta iscrizione sarà effettuata tramite posta elettronica all’indirizzo indicato sul modulo o tramite whatsapp.</w:t>
      </w:r>
    </w:p>
    <w:p w:rsidR="00D421F9" w:rsidRPr="003345DD" w:rsidRDefault="00D421F9">
      <w:pPr>
        <w:spacing w:line="240" w:lineRule="auto"/>
        <w:ind w:left="0" w:hanging="2"/>
        <w:jc w:val="both"/>
        <w:rPr>
          <w:rFonts w:ascii="Arial" w:eastAsia="Arial" w:hAnsi="Arial" w:cs="Arial"/>
          <w:color w:val="000000"/>
          <w:lang w:val="it-IT"/>
        </w:rPr>
      </w:pP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In caso di problemi inerenti SOLO alle iscrizioni on-line, si prega di inviare una mail a: </w:t>
      </w:r>
      <w:hyperlink r:id="rId15">
        <w:r w:rsidRPr="003345DD">
          <w:rPr>
            <w:rFonts w:ascii="Arial" w:eastAsia="Arial" w:hAnsi="Arial" w:cs="Arial"/>
            <w:color w:val="000000"/>
            <w:u w:val="single"/>
            <w:lang w:val="it-IT"/>
          </w:rPr>
          <w:t>mara@intercom.it</w:t>
        </w:r>
      </w:hyperlink>
    </w:p>
    <w:p w:rsidR="00D421F9" w:rsidRPr="003345DD" w:rsidRDefault="00D421F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0" w:hanging="2"/>
        <w:jc w:val="both"/>
        <w:rPr>
          <w:rFonts w:ascii="Arial" w:eastAsia="Arial" w:hAnsi="Arial" w:cs="Arial"/>
          <w:color w:val="000000"/>
          <w:lang w:val="it-IT"/>
        </w:rPr>
      </w:pPr>
    </w:p>
    <w:p w:rsidR="00D421F9" w:rsidRPr="003345DD" w:rsidRDefault="007401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I contatti per le richieste di informazioni relative alla gara sono:</w:t>
      </w:r>
    </w:p>
    <w:p w:rsidR="00D421F9" w:rsidRPr="003345DD" w:rsidRDefault="00D421F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0" w:hanging="2"/>
        <w:jc w:val="both"/>
        <w:rPr>
          <w:rFonts w:ascii="Arial" w:eastAsia="Arial" w:hAnsi="Arial" w:cs="Arial"/>
          <w:color w:val="000000"/>
          <w:lang w:val="it-IT"/>
        </w:rPr>
      </w:pPr>
    </w:p>
    <w:p w:rsidR="00D421F9" w:rsidRPr="003345DD" w:rsidRDefault="007401E5">
      <w:pPr>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   a mezzo posta elettronica all’indirizzo</w:t>
      </w:r>
      <w:r w:rsidRPr="003345DD">
        <w:rPr>
          <w:rFonts w:ascii="Arial" w:eastAsia="Arial" w:hAnsi="Arial" w:cs="Arial"/>
          <w:b/>
          <w:color w:val="000000"/>
          <w:lang w:val="it-IT"/>
        </w:rPr>
        <w:t>:</w:t>
      </w:r>
      <w:r w:rsidRPr="003345DD">
        <w:rPr>
          <w:rFonts w:ascii="Arial" w:eastAsia="Arial" w:hAnsi="Arial" w:cs="Arial"/>
          <w:color w:val="000000"/>
          <w:lang w:val="it-IT"/>
        </w:rPr>
        <w:t xml:space="preserve"> livinga</w:t>
      </w:r>
      <w:r w:rsidRPr="003345DD">
        <w:rPr>
          <w:rFonts w:ascii="Arial" w:eastAsia="Arial" w:hAnsi="Arial" w:cs="Arial"/>
          <w:lang w:val="it-IT"/>
        </w:rPr>
        <w:t>pnea@gmail.com</w:t>
      </w:r>
      <w:r w:rsidRPr="003345DD">
        <w:rPr>
          <w:rFonts w:ascii="Arial" w:eastAsia="Arial" w:hAnsi="Arial" w:cs="Arial"/>
          <w:color w:val="000000"/>
          <w:lang w:val="it-IT"/>
        </w:rPr>
        <w:t xml:space="preserve"> </w:t>
      </w:r>
    </w:p>
    <w:p w:rsidR="00D421F9" w:rsidRDefault="007401E5">
      <w:pPr>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0" w:hanging="2"/>
        <w:jc w:val="both"/>
        <w:rPr>
          <w:rFonts w:ascii="Arial" w:eastAsia="Arial" w:hAnsi="Arial" w:cs="Arial"/>
          <w:color w:val="000000"/>
        </w:rPr>
      </w:pPr>
      <w:r w:rsidRPr="003345DD">
        <w:rPr>
          <w:rFonts w:ascii="Arial" w:eastAsia="Arial" w:hAnsi="Arial" w:cs="Arial"/>
          <w:color w:val="000000"/>
          <w:lang w:val="it-IT"/>
        </w:rPr>
        <w:t xml:space="preserve">   </w:t>
      </w:r>
      <w:r>
        <w:rPr>
          <w:rFonts w:ascii="Arial" w:eastAsia="Arial" w:hAnsi="Arial" w:cs="Arial"/>
        </w:rPr>
        <w:t>Simone Banchetti</w:t>
      </w:r>
      <w:r>
        <w:rPr>
          <w:rFonts w:ascii="Arial" w:eastAsia="Arial" w:hAnsi="Arial" w:cs="Arial"/>
          <w:color w:val="000000"/>
        </w:rPr>
        <w:t xml:space="preserve"> </w:t>
      </w:r>
      <w:r>
        <w:rPr>
          <w:rFonts w:ascii="Arial" w:eastAsia="Arial" w:hAnsi="Arial" w:cs="Arial"/>
        </w:rPr>
        <w:t>+39 338 941 7006</w:t>
      </w:r>
    </w:p>
    <w:p w:rsidR="00D421F9" w:rsidRDefault="00D421F9">
      <w:pPr>
        <w:widowControl w:val="0"/>
        <w:pBdr>
          <w:top w:val="none" w:sz="0" w:space="0" w:color="000000"/>
          <w:left w:val="none" w:sz="0" w:space="0" w:color="000000"/>
          <w:bottom w:val="none" w:sz="0" w:space="0" w:color="000000"/>
          <w:right w:val="none" w:sz="0" w:space="0" w:color="000000"/>
          <w:between w:val="none" w:sz="0" w:space="0" w:color="000000"/>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ind w:left="0" w:hanging="2"/>
        <w:jc w:val="both"/>
        <w:rPr>
          <w:rFonts w:ascii="Arial" w:eastAsia="Arial" w:hAnsi="Arial" w:cs="Arial"/>
          <w:color w:val="000000"/>
        </w:rPr>
      </w:pPr>
    </w:p>
    <w:p w:rsidR="00D421F9" w:rsidRDefault="00D421F9">
      <w:pPr>
        <w:spacing w:line="240" w:lineRule="auto"/>
        <w:ind w:left="0" w:hanging="2"/>
        <w:jc w:val="both"/>
        <w:rPr>
          <w:rFonts w:ascii="Arial" w:eastAsia="Arial" w:hAnsi="Arial" w:cs="Arial"/>
          <w:color w:val="000000"/>
        </w:rPr>
      </w:pP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Ogni atleta deve essere in possesso dei seguenti documenti in corso di validità: </w:t>
      </w:r>
    </w:p>
    <w:p w:rsidR="00D421F9" w:rsidRPr="003345DD" w:rsidRDefault="007401E5">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Scheda d’iscrizione firmata dal Presidente della Società:</w:t>
      </w:r>
    </w:p>
    <w:p w:rsidR="00D421F9" w:rsidRDefault="007401E5">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ind w:left="0" w:hanging="2"/>
        <w:jc w:val="both"/>
        <w:rPr>
          <w:rFonts w:ascii="Arial" w:eastAsia="Arial" w:hAnsi="Arial" w:cs="Arial"/>
          <w:color w:val="000000"/>
        </w:rPr>
      </w:pPr>
      <w:r>
        <w:rPr>
          <w:rFonts w:ascii="Arial" w:eastAsia="Arial" w:hAnsi="Arial" w:cs="Arial"/>
          <w:color w:val="000000"/>
        </w:rPr>
        <w:t>Documento d’identità;</w:t>
      </w:r>
    </w:p>
    <w:p w:rsidR="00D421F9" w:rsidRPr="003345DD" w:rsidRDefault="007401E5">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Tessera Federale in corso di validità;</w:t>
      </w:r>
    </w:p>
    <w:p w:rsidR="00D421F9" w:rsidRPr="003345DD" w:rsidRDefault="007401E5">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Tessera Atleta in corso di validità;</w:t>
      </w:r>
    </w:p>
    <w:p w:rsidR="00D421F9" w:rsidRPr="003345DD" w:rsidRDefault="007401E5">
      <w:pPr>
        <w:numPr>
          <w:ilvl w:val="0"/>
          <w:numId w:val="1"/>
        </w:numPr>
        <w:pBdr>
          <w:top w:val="none" w:sz="0" w:space="0" w:color="000000"/>
          <w:left w:val="none" w:sz="0" w:space="0" w:color="000000"/>
          <w:bottom w:val="none" w:sz="0" w:space="0" w:color="000000"/>
          <w:right w:val="none" w:sz="0" w:space="0" w:color="000000"/>
          <w:between w:val="none" w:sz="0" w:space="0" w:color="000000"/>
        </w:pBd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Certificato medico sportivo agonistico in corso di validità.</w:t>
      </w:r>
    </w:p>
    <w:p w:rsidR="00D421F9" w:rsidRPr="003345DD" w:rsidRDefault="00D421F9">
      <w:pPr>
        <w:spacing w:line="240" w:lineRule="auto"/>
        <w:ind w:left="0" w:hanging="2"/>
        <w:jc w:val="both"/>
        <w:rPr>
          <w:rFonts w:ascii="Arial" w:eastAsia="Arial" w:hAnsi="Arial" w:cs="Arial"/>
          <w:color w:val="000000"/>
          <w:lang w:val="it-IT"/>
        </w:rPr>
      </w:pP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La quota d’iscrizione di Euro 30,00 ad atleta per ogni gara dovrà essere versata ESCLUSIVAMENTE tramite bonifico bancario dalla società federale di appartenenza (non dal singolo atleta), entro e non oltre il </w:t>
      </w:r>
      <w:r w:rsidRPr="003345DD">
        <w:rPr>
          <w:rFonts w:ascii="Arial" w:eastAsia="Arial" w:hAnsi="Arial" w:cs="Arial"/>
          <w:b/>
          <w:lang w:val="it-IT"/>
        </w:rPr>
        <w:t>9 Marzo</w:t>
      </w:r>
      <w:r w:rsidRPr="003345DD">
        <w:rPr>
          <w:rFonts w:ascii="Arial" w:eastAsia="Arial" w:hAnsi="Arial" w:cs="Arial"/>
          <w:b/>
          <w:color w:val="000000"/>
          <w:lang w:val="it-IT"/>
        </w:rPr>
        <w:t xml:space="preserve"> 2025.</w:t>
      </w:r>
    </w:p>
    <w:p w:rsidR="00D421F9" w:rsidRPr="003345DD" w:rsidRDefault="00D421F9">
      <w:pPr>
        <w:spacing w:line="240" w:lineRule="auto"/>
        <w:ind w:left="0" w:hanging="2"/>
        <w:jc w:val="both"/>
        <w:rPr>
          <w:rFonts w:ascii="Arial" w:eastAsia="Arial" w:hAnsi="Arial" w:cs="Arial"/>
          <w:color w:val="000000"/>
          <w:lang w:val="it-IT"/>
        </w:rPr>
      </w:pP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Il bonifico va intestato a:</w:t>
      </w:r>
    </w:p>
    <w:p w:rsidR="00D421F9" w:rsidRDefault="007401E5">
      <w:pPr>
        <w:tabs>
          <w:tab w:val="left" w:pos="567"/>
          <w:tab w:val="left" w:pos="720"/>
        </w:tabs>
        <w:spacing w:line="240" w:lineRule="auto"/>
        <w:ind w:left="0" w:hanging="2"/>
        <w:jc w:val="both"/>
        <w:rPr>
          <w:rFonts w:ascii="Arial" w:eastAsia="Arial" w:hAnsi="Arial" w:cs="Arial"/>
          <w:color w:val="000000"/>
        </w:rPr>
      </w:pPr>
      <w:r>
        <w:rPr>
          <w:rFonts w:ascii="Arial" w:eastAsia="Arial" w:hAnsi="Arial" w:cs="Arial"/>
          <w:b/>
        </w:rPr>
        <w:t>ASD Living Apnea: Iban: IT 88 P 08327 03232 000000003211</w:t>
      </w:r>
    </w:p>
    <w:p w:rsidR="00D421F9" w:rsidRPr="003345DD" w:rsidRDefault="007401E5">
      <w:pPr>
        <w:tabs>
          <w:tab w:val="left" w:pos="567"/>
          <w:tab w:val="left" w:pos="720"/>
        </w:tabs>
        <w:spacing w:line="240" w:lineRule="auto"/>
        <w:ind w:left="0" w:hanging="2"/>
        <w:jc w:val="both"/>
        <w:rPr>
          <w:rFonts w:ascii="Arial" w:eastAsia="Arial" w:hAnsi="Arial" w:cs="Arial"/>
          <w:color w:val="000000"/>
          <w:lang w:val="it-IT"/>
        </w:rPr>
      </w:pPr>
      <w:r w:rsidRPr="003345DD">
        <w:rPr>
          <w:rFonts w:ascii="Arial" w:eastAsia="Arial" w:hAnsi="Arial" w:cs="Arial"/>
          <w:b/>
          <w:color w:val="000000"/>
          <w:lang w:val="it-IT"/>
        </w:rPr>
        <w:t xml:space="preserve">Causale: Iscrizione </w:t>
      </w:r>
      <w:r w:rsidRPr="003345DD">
        <w:rPr>
          <w:rFonts w:ascii="Arial" w:eastAsia="Arial" w:hAnsi="Arial" w:cs="Arial"/>
          <w:b/>
          <w:lang w:val="it-IT"/>
        </w:rPr>
        <w:t>Trofeo LivingApnea</w:t>
      </w:r>
      <w:r w:rsidRPr="003345DD">
        <w:rPr>
          <w:rFonts w:ascii="Arial" w:eastAsia="Arial" w:hAnsi="Arial" w:cs="Arial"/>
          <w:b/>
          <w:color w:val="000000"/>
          <w:lang w:val="it-IT"/>
        </w:rPr>
        <w:t xml:space="preserve"> 2025 nome squadra con numero di partecipanti.</w:t>
      </w:r>
    </w:p>
    <w:p w:rsidR="00D421F9" w:rsidRPr="003345DD" w:rsidRDefault="00D421F9">
      <w:pPr>
        <w:spacing w:line="240" w:lineRule="auto"/>
        <w:ind w:left="0" w:hanging="2"/>
        <w:jc w:val="both"/>
        <w:rPr>
          <w:rFonts w:ascii="Arial" w:eastAsia="Arial" w:hAnsi="Arial" w:cs="Arial"/>
          <w:color w:val="000000"/>
          <w:lang w:val="it-IT"/>
        </w:rPr>
      </w:pPr>
    </w:p>
    <w:p w:rsidR="00D421F9" w:rsidRPr="003345DD" w:rsidRDefault="007401E5">
      <w:pPr>
        <w:spacing w:line="240" w:lineRule="auto"/>
        <w:ind w:left="0" w:hanging="2"/>
        <w:jc w:val="both"/>
        <w:rPr>
          <w:rFonts w:ascii="Arial" w:eastAsia="Arial" w:hAnsi="Arial" w:cs="Arial"/>
          <w:color w:val="000000"/>
          <w:highlight w:val="yellow"/>
          <w:u w:val="single"/>
          <w:lang w:val="it-IT"/>
        </w:rPr>
      </w:pPr>
      <w:r w:rsidRPr="003345DD">
        <w:rPr>
          <w:rFonts w:ascii="Arial" w:eastAsia="Arial" w:hAnsi="Arial" w:cs="Arial"/>
          <w:color w:val="000000"/>
          <w:lang w:val="it-IT"/>
        </w:rPr>
        <w:t>Scaduto il termine del</w:t>
      </w:r>
      <w:r w:rsidRPr="003345DD">
        <w:rPr>
          <w:rFonts w:ascii="Arial" w:eastAsia="Arial" w:hAnsi="Arial" w:cs="Arial"/>
          <w:b/>
          <w:color w:val="000000"/>
          <w:lang w:val="it-IT"/>
        </w:rPr>
        <w:t xml:space="preserve"> </w:t>
      </w:r>
      <w:r w:rsidRPr="003345DD">
        <w:rPr>
          <w:rFonts w:ascii="Arial" w:eastAsia="Arial" w:hAnsi="Arial" w:cs="Arial"/>
          <w:b/>
          <w:lang w:val="it-IT"/>
        </w:rPr>
        <w:t>9</w:t>
      </w:r>
      <w:r w:rsidRPr="003345DD">
        <w:rPr>
          <w:rFonts w:ascii="Arial" w:eastAsia="Arial" w:hAnsi="Arial" w:cs="Arial"/>
          <w:b/>
          <w:color w:val="000000"/>
          <w:lang w:val="it-IT"/>
        </w:rPr>
        <w:t xml:space="preserve"> </w:t>
      </w:r>
      <w:r w:rsidRPr="003345DD">
        <w:rPr>
          <w:rFonts w:ascii="Arial" w:eastAsia="Arial" w:hAnsi="Arial" w:cs="Arial"/>
          <w:b/>
          <w:lang w:val="it-IT"/>
        </w:rPr>
        <w:t>Marzo</w:t>
      </w:r>
      <w:r w:rsidRPr="003345DD">
        <w:rPr>
          <w:rFonts w:ascii="Arial" w:eastAsia="Arial" w:hAnsi="Arial" w:cs="Arial"/>
          <w:b/>
          <w:color w:val="000000"/>
          <w:lang w:val="it-IT"/>
        </w:rPr>
        <w:t xml:space="preserve"> 2025</w:t>
      </w:r>
      <w:r w:rsidRPr="003345DD">
        <w:rPr>
          <w:rFonts w:ascii="Arial" w:eastAsia="Arial" w:hAnsi="Arial" w:cs="Arial"/>
          <w:color w:val="000000"/>
          <w:lang w:val="it-IT"/>
        </w:rPr>
        <w:t>, le domande che perverranno saranno accettate con riserva e inserite, secondo l’ordine di arrivo della richiesta, in una lista di attesa in sostituzione di eventuali rinunce.</w:t>
      </w:r>
    </w:p>
    <w:p w:rsidR="00D421F9" w:rsidRPr="003345DD" w:rsidRDefault="00D421F9">
      <w:pPr>
        <w:spacing w:line="240" w:lineRule="auto"/>
        <w:ind w:left="0" w:hanging="2"/>
        <w:jc w:val="both"/>
        <w:rPr>
          <w:rFonts w:ascii="Arial" w:eastAsia="Arial" w:hAnsi="Arial" w:cs="Arial"/>
          <w:color w:val="000000"/>
          <w:lang w:val="it-IT"/>
        </w:rPr>
      </w:pP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b/>
          <w:color w:val="000000"/>
          <w:lang w:val="it-IT"/>
        </w:rPr>
        <w:t>ART. 4.</w:t>
      </w:r>
      <w:r w:rsidRPr="003345DD">
        <w:rPr>
          <w:rFonts w:ascii="Arial" w:eastAsia="Arial" w:hAnsi="Arial" w:cs="Arial"/>
          <w:b/>
          <w:color w:val="000000"/>
          <w:lang w:val="it-IT"/>
        </w:rPr>
        <w:tab/>
        <w:t xml:space="preserve">LUOGO DI CONVOCAZIONE </w:t>
      </w:r>
    </w:p>
    <w:p w:rsidR="00D421F9" w:rsidRPr="003345DD" w:rsidRDefault="007401E5">
      <w:pPr>
        <w:tabs>
          <w:tab w:val="left" w:pos="3261"/>
        </w:tabs>
        <w:spacing w:line="276"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Il caposquadra effettuerà l’accreditamento degli atleti della propria squadra dalle </w:t>
      </w:r>
      <w:r w:rsidRPr="003345DD">
        <w:rPr>
          <w:rFonts w:ascii="Arial" w:eastAsia="Arial" w:hAnsi="Arial" w:cs="Arial"/>
          <w:b/>
          <w:color w:val="000000"/>
          <w:lang w:val="it-IT"/>
        </w:rPr>
        <w:t xml:space="preserve">ore </w:t>
      </w:r>
      <w:r w:rsidRPr="003345DD">
        <w:rPr>
          <w:rFonts w:ascii="Arial" w:eastAsia="Arial" w:hAnsi="Arial" w:cs="Arial"/>
          <w:b/>
          <w:lang w:val="it-IT"/>
        </w:rPr>
        <w:t>9</w:t>
      </w:r>
      <w:r w:rsidRPr="003345DD">
        <w:rPr>
          <w:rFonts w:ascii="Arial" w:eastAsia="Arial" w:hAnsi="Arial" w:cs="Arial"/>
          <w:b/>
          <w:color w:val="000000"/>
          <w:lang w:val="it-IT"/>
        </w:rPr>
        <w:t xml:space="preserve">:00 di </w:t>
      </w:r>
      <w:r w:rsidRPr="003345DD">
        <w:rPr>
          <w:rFonts w:ascii="Arial" w:eastAsia="Arial" w:hAnsi="Arial" w:cs="Arial"/>
          <w:b/>
          <w:lang w:val="it-IT"/>
        </w:rPr>
        <w:t xml:space="preserve">Domenica </w:t>
      </w:r>
      <w:r w:rsidRPr="003345DD">
        <w:rPr>
          <w:rFonts w:ascii="Arial" w:eastAsia="Arial" w:hAnsi="Arial" w:cs="Arial"/>
          <w:b/>
          <w:color w:val="000000"/>
          <w:lang w:val="it-IT"/>
        </w:rPr>
        <w:t>16</w:t>
      </w:r>
      <w:r w:rsidRPr="003345DD">
        <w:rPr>
          <w:rFonts w:ascii="Arial" w:eastAsia="Arial" w:hAnsi="Arial" w:cs="Arial"/>
          <w:b/>
          <w:lang w:val="it-IT"/>
        </w:rPr>
        <w:t xml:space="preserve"> Marzo</w:t>
      </w:r>
      <w:r w:rsidRPr="003345DD">
        <w:rPr>
          <w:rFonts w:ascii="Arial" w:eastAsia="Arial" w:hAnsi="Arial" w:cs="Arial"/>
          <w:color w:val="000000"/>
          <w:lang w:val="it-IT"/>
        </w:rPr>
        <w:t xml:space="preserve"> presso l’ingresso della piscina </w:t>
      </w:r>
      <w:r w:rsidRPr="003345DD">
        <w:rPr>
          <w:rFonts w:ascii="Arial" w:eastAsia="Arial" w:hAnsi="Arial" w:cs="Arial"/>
          <w:lang w:val="it-IT"/>
        </w:rPr>
        <w:t>del centro sportivo della Ferratella</w:t>
      </w:r>
      <w:r w:rsidRPr="003345DD">
        <w:rPr>
          <w:rFonts w:ascii="Arial" w:eastAsia="Arial" w:hAnsi="Arial" w:cs="Arial"/>
          <w:color w:val="000000"/>
          <w:lang w:val="it-IT"/>
        </w:rPr>
        <w:t xml:space="preserve">, nella postazione dedicata all’accreditamento. </w:t>
      </w:r>
    </w:p>
    <w:p w:rsidR="00D421F9" w:rsidRPr="003345DD" w:rsidRDefault="00D421F9">
      <w:pPr>
        <w:spacing w:line="276" w:lineRule="auto"/>
        <w:ind w:left="0" w:hanging="2"/>
        <w:jc w:val="both"/>
        <w:rPr>
          <w:rFonts w:ascii="Arial" w:eastAsia="Arial" w:hAnsi="Arial" w:cs="Arial"/>
          <w:color w:val="000000"/>
          <w:lang w:val="it-IT"/>
        </w:rPr>
      </w:pP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b/>
          <w:color w:val="000000"/>
          <w:lang w:val="it-IT"/>
        </w:rPr>
        <w:t>ART. 5.</w:t>
      </w:r>
      <w:r w:rsidRPr="003345DD">
        <w:rPr>
          <w:rFonts w:ascii="Arial" w:eastAsia="Arial" w:hAnsi="Arial" w:cs="Arial"/>
          <w:b/>
          <w:color w:val="000000"/>
          <w:lang w:val="it-IT"/>
        </w:rPr>
        <w:tab/>
        <w:t>APNEA DINAMICA CON E SENZA ATTREZZATURE</w:t>
      </w:r>
    </w:p>
    <w:p w:rsidR="00D421F9" w:rsidRPr="003345DD" w:rsidRDefault="007401E5">
      <w:pPr>
        <w:spacing w:line="276" w:lineRule="auto"/>
        <w:ind w:left="0" w:hanging="2"/>
        <w:rPr>
          <w:rFonts w:ascii="Arial" w:eastAsia="Arial" w:hAnsi="Arial" w:cs="Arial"/>
          <w:color w:val="000000"/>
          <w:lang w:val="it-IT"/>
        </w:rPr>
      </w:pPr>
      <w:r w:rsidRPr="003345DD">
        <w:rPr>
          <w:rFonts w:ascii="Arial" w:eastAsia="Arial" w:hAnsi="Arial" w:cs="Arial"/>
          <w:b/>
          <w:color w:val="000000"/>
          <w:lang w:val="it-IT"/>
        </w:rPr>
        <w:t xml:space="preserve">Domenica </w:t>
      </w:r>
      <w:r w:rsidRPr="003345DD">
        <w:rPr>
          <w:rFonts w:ascii="Arial" w:eastAsia="Arial" w:hAnsi="Arial" w:cs="Arial"/>
          <w:b/>
          <w:lang w:val="it-IT"/>
        </w:rPr>
        <w:t>16 Marzo</w:t>
      </w:r>
      <w:r w:rsidRPr="003345DD">
        <w:rPr>
          <w:rFonts w:ascii="Arial" w:eastAsia="Arial" w:hAnsi="Arial" w:cs="Arial"/>
          <w:b/>
          <w:color w:val="000000"/>
          <w:lang w:val="it-IT"/>
        </w:rPr>
        <w:t xml:space="preserve"> </w:t>
      </w:r>
      <w:r w:rsidRPr="003345DD">
        <w:rPr>
          <w:rFonts w:ascii="Arial" w:eastAsia="Arial" w:hAnsi="Arial" w:cs="Arial"/>
          <w:color w:val="000000"/>
          <w:lang w:val="it-IT"/>
        </w:rPr>
        <w:t xml:space="preserve">gli atleti potranno iscriversi a una sola gara di apnea </w:t>
      </w:r>
      <w:r w:rsidRPr="003345DD">
        <w:rPr>
          <w:rFonts w:ascii="Arial" w:eastAsia="Arial" w:hAnsi="Arial" w:cs="Arial"/>
          <w:b/>
          <w:color w:val="000000"/>
          <w:lang w:val="it-IT"/>
        </w:rPr>
        <w:t>dinamica</w:t>
      </w:r>
      <w:r w:rsidRPr="003345DD">
        <w:rPr>
          <w:rFonts w:ascii="Arial" w:eastAsia="Arial" w:hAnsi="Arial" w:cs="Arial"/>
          <w:color w:val="000000"/>
          <w:lang w:val="it-IT"/>
        </w:rPr>
        <w:t xml:space="preserve"> da scegliersi tra:</w:t>
      </w:r>
    </w:p>
    <w:p w:rsidR="00D421F9" w:rsidRDefault="007401E5">
      <w:pPr>
        <w:numPr>
          <w:ilvl w:val="0"/>
          <w:numId w:val="2"/>
        </w:numPr>
        <w:spacing w:line="276" w:lineRule="auto"/>
        <w:ind w:left="0" w:hanging="2"/>
        <w:rPr>
          <w:rFonts w:ascii="Arial" w:eastAsia="Arial" w:hAnsi="Arial" w:cs="Arial"/>
          <w:color w:val="000000"/>
        </w:rPr>
      </w:pPr>
      <w:r>
        <w:rPr>
          <w:rFonts w:ascii="Arial" w:eastAsia="Arial" w:hAnsi="Arial" w:cs="Arial"/>
          <w:color w:val="000000"/>
        </w:rPr>
        <w:t>Apnea Dinamica con monopinna</w:t>
      </w:r>
    </w:p>
    <w:p w:rsidR="00D421F9" w:rsidRPr="003345DD" w:rsidRDefault="007401E5">
      <w:pPr>
        <w:numPr>
          <w:ilvl w:val="0"/>
          <w:numId w:val="2"/>
        </w:numPr>
        <w:spacing w:line="276" w:lineRule="auto"/>
        <w:ind w:left="0" w:hanging="2"/>
        <w:rPr>
          <w:rFonts w:ascii="Arial" w:eastAsia="Arial" w:hAnsi="Arial" w:cs="Arial"/>
          <w:color w:val="000000"/>
          <w:lang w:val="it-IT"/>
        </w:rPr>
      </w:pPr>
      <w:r w:rsidRPr="003345DD">
        <w:rPr>
          <w:rFonts w:ascii="Arial" w:eastAsia="Arial" w:hAnsi="Arial" w:cs="Arial"/>
          <w:color w:val="000000"/>
          <w:lang w:val="it-IT"/>
        </w:rPr>
        <w:t>Apnea dinamica con bi-pinne con stile alternato;</w:t>
      </w:r>
    </w:p>
    <w:p w:rsidR="00D421F9" w:rsidRDefault="007401E5">
      <w:pPr>
        <w:numPr>
          <w:ilvl w:val="0"/>
          <w:numId w:val="2"/>
        </w:numPr>
        <w:spacing w:line="276" w:lineRule="auto"/>
        <w:ind w:left="0" w:hanging="2"/>
        <w:rPr>
          <w:rFonts w:ascii="Arial" w:eastAsia="Arial" w:hAnsi="Arial" w:cs="Arial"/>
          <w:color w:val="000000"/>
        </w:rPr>
      </w:pPr>
      <w:r>
        <w:rPr>
          <w:rFonts w:ascii="Arial" w:eastAsia="Arial" w:hAnsi="Arial" w:cs="Arial"/>
          <w:color w:val="000000"/>
        </w:rPr>
        <w:t>Apnea dinamica senza attrezzature.</w:t>
      </w:r>
    </w:p>
    <w:p w:rsidR="00D421F9" w:rsidRDefault="00D421F9">
      <w:pPr>
        <w:spacing w:line="276" w:lineRule="auto"/>
        <w:ind w:left="0" w:hanging="2"/>
        <w:rPr>
          <w:rFonts w:ascii="Arial" w:eastAsia="Arial" w:hAnsi="Arial" w:cs="Arial"/>
          <w:color w:val="000000"/>
        </w:rPr>
      </w:pP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b/>
          <w:color w:val="000000"/>
          <w:lang w:val="it-IT"/>
        </w:rPr>
        <w:t xml:space="preserve">Le partenze non saranno suddivise per sesso </w:t>
      </w:r>
      <w:r w:rsidRPr="003345DD">
        <w:rPr>
          <w:rFonts w:ascii="Arial" w:eastAsia="Arial" w:hAnsi="Arial" w:cs="Arial"/>
          <w:color w:val="000000"/>
          <w:lang w:val="it-IT"/>
        </w:rPr>
        <w:t xml:space="preserve">e l’ordine di partenza degli atleti sarà dato in base alle categorie, salvo che per motivi organizzativi sia necessario cambiare tale ordine. </w:t>
      </w:r>
    </w:p>
    <w:p w:rsidR="00D421F9" w:rsidRPr="003345DD" w:rsidRDefault="00D421F9">
      <w:pPr>
        <w:spacing w:line="276" w:lineRule="auto"/>
        <w:ind w:left="0" w:hanging="2"/>
        <w:jc w:val="both"/>
        <w:rPr>
          <w:rFonts w:ascii="Arial" w:eastAsia="Arial" w:hAnsi="Arial" w:cs="Arial"/>
          <w:color w:val="000000"/>
          <w:lang w:val="it-IT"/>
        </w:rPr>
      </w:pP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b/>
          <w:color w:val="000000"/>
          <w:u w:val="single"/>
          <w:lang w:val="it-IT"/>
        </w:rPr>
        <w:t>E’ assolutamente obbligatorio per gli atleti appartenenti a tutte le categorie, ad eccezione di quella elite, inserire la dichiarazione dei tempi nel modulo d’iscrizione</w:t>
      </w:r>
      <w:r w:rsidRPr="003345DD">
        <w:rPr>
          <w:rFonts w:ascii="Arial" w:eastAsia="Arial" w:hAnsi="Arial" w:cs="Arial"/>
          <w:b/>
          <w:color w:val="000000"/>
          <w:lang w:val="it-IT"/>
        </w:rPr>
        <w:t xml:space="preserve">. </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b/>
          <w:color w:val="000000"/>
          <w:lang w:val="it-IT"/>
        </w:rPr>
        <w:t>In caso di mancanza di comunicazione dei tempi e al fine della predisposizione delle partenze, chi non comunicherà il tempo partirà per primo, in base alla categoria di appartenenza, a discrezione dell’organizzazione.</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b/>
          <w:color w:val="000000"/>
          <w:lang w:val="it-IT"/>
        </w:rPr>
        <w:t>Per gli Elite sarà necessario dichiarare la migliore performance degli ultimi tre anni. Si assicura che tale dato verrà trattato con la massima riservatezza sino a quando non verrà resa pubblica la Starting list.</w:t>
      </w:r>
    </w:p>
    <w:p w:rsidR="00D421F9" w:rsidRPr="003345DD" w:rsidRDefault="00D421F9">
      <w:pPr>
        <w:spacing w:line="276" w:lineRule="auto"/>
        <w:ind w:left="0" w:hanging="2"/>
        <w:jc w:val="both"/>
        <w:rPr>
          <w:rFonts w:ascii="Arial" w:eastAsia="Arial" w:hAnsi="Arial" w:cs="Arial"/>
          <w:color w:val="000000"/>
          <w:lang w:val="it-IT"/>
        </w:rPr>
      </w:pPr>
    </w:p>
    <w:p w:rsidR="00D421F9" w:rsidRPr="003345DD" w:rsidRDefault="007401E5">
      <w:pPr>
        <w:spacing w:line="276" w:lineRule="auto"/>
        <w:ind w:left="0" w:hanging="2"/>
        <w:jc w:val="both"/>
        <w:rPr>
          <w:rFonts w:ascii="Arial" w:eastAsia="Arial" w:hAnsi="Arial" w:cs="Arial"/>
          <w:color w:val="000000"/>
          <w:u w:val="single"/>
          <w:lang w:val="it-IT"/>
        </w:rPr>
      </w:pPr>
      <w:r w:rsidRPr="003345DD">
        <w:rPr>
          <w:rFonts w:ascii="Arial" w:eastAsia="Arial" w:hAnsi="Arial" w:cs="Arial"/>
          <w:b/>
          <w:color w:val="000000"/>
          <w:u w:val="single"/>
          <w:lang w:val="it-IT"/>
        </w:rPr>
        <w:t xml:space="preserve">Gli atleti non appartenenti alla categoria Elite dovranno fermarsi alla distanza prevista per la loro categoria. </w:t>
      </w:r>
    </w:p>
    <w:p w:rsidR="00D421F9" w:rsidRPr="003345DD" w:rsidRDefault="00D421F9">
      <w:pPr>
        <w:spacing w:line="276" w:lineRule="auto"/>
        <w:ind w:left="0" w:hanging="2"/>
        <w:jc w:val="both"/>
        <w:rPr>
          <w:rFonts w:ascii="Arial" w:eastAsia="Arial" w:hAnsi="Arial" w:cs="Arial"/>
          <w:color w:val="000000"/>
          <w:lang w:val="it-IT"/>
        </w:rPr>
      </w:pPr>
    </w:p>
    <w:p w:rsidR="00D421F9" w:rsidRPr="003345DD" w:rsidRDefault="007401E5">
      <w:pPr>
        <w:spacing w:line="276" w:lineRule="auto"/>
        <w:ind w:left="0" w:hanging="2"/>
        <w:jc w:val="both"/>
        <w:rPr>
          <w:rFonts w:ascii="Arial" w:eastAsia="Arial" w:hAnsi="Arial" w:cs="Arial"/>
          <w:lang w:val="it-IT"/>
        </w:rPr>
      </w:pPr>
      <w:r w:rsidRPr="003345DD">
        <w:rPr>
          <w:rFonts w:ascii="Arial" w:eastAsia="Arial" w:hAnsi="Arial" w:cs="Arial"/>
          <w:color w:val="000000"/>
          <w:lang w:val="it-IT"/>
        </w:rPr>
        <w:t>Il top time sarà unico per tutti i campi gari, i giudici di corsia potranno modificare al momento, per necessità, l’intervallo tra le partenze del singolo campo gara</w:t>
      </w:r>
      <w:r w:rsidRPr="003345DD">
        <w:rPr>
          <w:rFonts w:ascii="Arial" w:eastAsia="Arial" w:hAnsi="Arial" w:cs="Arial"/>
          <w:lang w:val="it-IT"/>
        </w:rPr>
        <w:t>.</w:t>
      </w:r>
    </w:p>
    <w:p w:rsidR="00D421F9" w:rsidRPr="003345DD" w:rsidRDefault="00D421F9">
      <w:pPr>
        <w:spacing w:line="276" w:lineRule="auto"/>
        <w:ind w:left="0" w:hanging="2"/>
        <w:jc w:val="both"/>
        <w:rPr>
          <w:rFonts w:ascii="Arial" w:eastAsia="Arial" w:hAnsi="Arial" w:cs="Arial"/>
          <w:lang w:val="it-IT"/>
        </w:rPr>
      </w:pPr>
    </w:p>
    <w:p w:rsidR="00D421F9" w:rsidRPr="003345DD" w:rsidRDefault="007401E5">
      <w:pPr>
        <w:tabs>
          <w:tab w:val="left" w:pos="1440"/>
        </w:tabs>
        <w:spacing w:line="240" w:lineRule="auto"/>
        <w:ind w:left="0" w:hanging="2"/>
        <w:jc w:val="both"/>
        <w:rPr>
          <w:rFonts w:ascii="Arial" w:eastAsia="Arial" w:hAnsi="Arial" w:cs="Arial"/>
          <w:color w:val="000000"/>
          <w:lang w:val="it-IT"/>
        </w:rPr>
      </w:pPr>
      <w:r w:rsidRPr="003345DD">
        <w:rPr>
          <w:rFonts w:ascii="Arial" w:eastAsia="Arial" w:hAnsi="Arial" w:cs="Arial"/>
          <w:b/>
          <w:color w:val="000000"/>
          <w:lang w:val="it-IT"/>
        </w:rPr>
        <w:t xml:space="preserve">ART. 6. </w:t>
      </w:r>
      <w:r w:rsidRPr="003345DD">
        <w:rPr>
          <w:rFonts w:ascii="Arial" w:eastAsia="Arial" w:hAnsi="Arial" w:cs="Arial"/>
          <w:b/>
          <w:color w:val="000000"/>
          <w:lang w:val="it-IT"/>
        </w:rPr>
        <w:tab/>
        <w:t>ASSISTENZA E SICUREZZA</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Assistenti qualificati (istruttori ed assistenti Apnea Academy) seguiranno tutte le prove. Per le gare di apnea dinamica, essendo la vasca da 25 mt, gli assistenti di superficie saranno uno per campo gara.</w:t>
      </w:r>
      <w:r w:rsidRPr="003345DD">
        <w:rPr>
          <w:rFonts w:ascii="Arial" w:eastAsia="Arial" w:hAnsi="Arial" w:cs="Arial"/>
          <w:lang w:val="it-IT"/>
        </w:rPr>
        <w:t xml:space="preserve"> </w:t>
      </w:r>
      <w:r w:rsidRPr="003345DD">
        <w:rPr>
          <w:rFonts w:ascii="Arial" w:eastAsia="Arial" w:hAnsi="Arial" w:cs="Arial"/>
          <w:color w:val="000000"/>
          <w:lang w:val="it-IT"/>
        </w:rPr>
        <w:t xml:space="preserve">L’assistente designato dall’organizzazione rimarrà nel campo gara, riservandosi di intervenire su richiesta del giudice. </w:t>
      </w:r>
    </w:p>
    <w:p w:rsidR="00D421F9" w:rsidRPr="003345DD" w:rsidRDefault="00D421F9">
      <w:pPr>
        <w:spacing w:line="276" w:lineRule="auto"/>
        <w:ind w:left="0" w:hanging="2"/>
        <w:rPr>
          <w:rFonts w:ascii="Arial" w:eastAsia="Arial" w:hAnsi="Arial" w:cs="Arial"/>
          <w:color w:val="000000"/>
          <w:lang w:val="it-IT"/>
        </w:rPr>
      </w:pPr>
    </w:p>
    <w:p w:rsidR="00D421F9" w:rsidRPr="00E52E85" w:rsidRDefault="007401E5">
      <w:pPr>
        <w:spacing w:line="276" w:lineRule="auto"/>
        <w:ind w:left="0" w:hanging="2"/>
        <w:rPr>
          <w:rFonts w:ascii="Arial" w:eastAsia="Arial" w:hAnsi="Arial" w:cs="Arial"/>
          <w:color w:val="000000"/>
          <w:lang w:val="it-IT"/>
        </w:rPr>
      </w:pPr>
      <w:r w:rsidRPr="00E52E85">
        <w:rPr>
          <w:rFonts w:ascii="Arial" w:eastAsia="Arial" w:hAnsi="Arial" w:cs="Arial"/>
          <w:b/>
          <w:color w:val="000000"/>
          <w:lang w:val="it-IT"/>
        </w:rPr>
        <w:t>ART.  7.</w:t>
      </w:r>
      <w:r w:rsidRPr="00E52E85">
        <w:rPr>
          <w:rFonts w:ascii="Arial" w:eastAsia="Arial" w:hAnsi="Arial" w:cs="Arial"/>
          <w:b/>
          <w:color w:val="000000"/>
          <w:lang w:val="it-IT"/>
        </w:rPr>
        <w:tab/>
        <w:t xml:space="preserve"> CAMPI DI GARA</w:t>
      </w:r>
    </w:p>
    <w:p w:rsidR="00D421F9" w:rsidRPr="003345DD" w:rsidRDefault="007401E5">
      <w:pPr>
        <w:spacing w:line="276" w:lineRule="auto"/>
        <w:ind w:left="0" w:hanging="2"/>
        <w:rPr>
          <w:rFonts w:ascii="Arial" w:eastAsia="Arial" w:hAnsi="Arial" w:cs="Arial"/>
          <w:color w:val="000000"/>
          <w:lang w:val="it-IT"/>
        </w:rPr>
      </w:pPr>
      <w:r w:rsidRPr="003345DD">
        <w:rPr>
          <w:rFonts w:ascii="Arial" w:eastAsia="Arial" w:hAnsi="Arial" w:cs="Arial"/>
          <w:color w:val="000000"/>
          <w:lang w:val="it-IT"/>
        </w:rPr>
        <w:t xml:space="preserve">Piscina </w:t>
      </w:r>
      <w:r w:rsidRPr="003345DD">
        <w:rPr>
          <w:rFonts w:ascii="Arial" w:eastAsia="Arial" w:hAnsi="Arial" w:cs="Arial"/>
          <w:lang w:val="it-IT"/>
        </w:rPr>
        <w:t>Ferratella</w:t>
      </w:r>
      <w:r w:rsidRPr="003345DD">
        <w:rPr>
          <w:rFonts w:ascii="Arial" w:eastAsia="Arial" w:hAnsi="Arial" w:cs="Arial"/>
          <w:color w:val="000000"/>
          <w:lang w:val="it-IT"/>
        </w:rPr>
        <w:t xml:space="preserve">, </w:t>
      </w:r>
      <w:r w:rsidRPr="003345DD">
        <w:rPr>
          <w:rFonts w:ascii="Arial" w:eastAsia="Arial" w:hAnsi="Arial" w:cs="Arial"/>
          <w:lang w:val="it-IT"/>
        </w:rPr>
        <w:t>4</w:t>
      </w:r>
      <w:r w:rsidRPr="003345DD">
        <w:rPr>
          <w:rFonts w:ascii="Arial" w:eastAsia="Arial" w:hAnsi="Arial" w:cs="Arial"/>
          <w:color w:val="000000"/>
          <w:lang w:val="it-IT"/>
        </w:rPr>
        <w:t xml:space="preserve"> corsie, 25 mt + 2 per il riscaldamento.</w:t>
      </w:r>
    </w:p>
    <w:p w:rsidR="00D421F9" w:rsidRPr="003345DD" w:rsidRDefault="00D421F9">
      <w:pPr>
        <w:spacing w:line="276" w:lineRule="auto"/>
        <w:ind w:left="0" w:hanging="2"/>
        <w:jc w:val="both"/>
        <w:rPr>
          <w:rFonts w:ascii="Arial" w:eastAsia="Arial" w:hAnsi="Arial" w:cs="Arial"/>
          <w:color w:val="000000"/>
          <w:lang w:val="it-IT"/>
        </w:rPr>
      </w:pPr>
    </w:p>
    <w:p w:rsidR="00D421F9" w:rsidRPr="00E52E85" w:rsidRDefault="007401E5">
      <w:pPr>
        <w:spacing w:line="276" w:lineRule="auto"/>
        <w:ind w:left="0" w:hanging="2"/>
        <w:rPr>
          <w:rFonts w:ascii="Arial" w:eastAsia="Arial" w:hAnsi="Arial" w:cs="Arial"/>
          <w:color w:val="000000"/>
          <w:lang w:val="it-IT"/>
        </w:rPr>
      </w:pPr>
      <w:r w:rsidRPr="00E52E85">
        <w:rPr>
          <w:rFonts w:ascii="Arial" w:eastAsia="Arial" w:hAnsi="Arial" w:cs="Arial"/>
          <w:b/>
          <w:color w:val="000000"/>
          <w:lang w:val="it-IT"/>
        </w:rPr>
        <w:t>ART.  8.</w:t>
      </w:r>
      <w:r w:rsidRPr="00E52E85">
        <w:rPr>
          <w:rFonts w:ascii="Arial" w:eastAsia="Arial" w:hAnsi="Arial" w:cs="Arial"/>
          <w:b/>
          <w:color w:val="000000"/>
          <w:lang w:val="it-IT"/>
        </w:rPr>
        <w:tab/>
        <w:t xml:space="preserve"> PREMIAZIONI</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Le premiazioni </w:t>
      </w:r>
      <w:r w:rsidRPr="003345DD">
        <w:rPr>
          <w:rFonts w:ascii="Arial" w:eastAsia="Arial" w:hAnsi="Arial" w:cs="Arial"/>
          <w:lang w:val="it-IT"/>
        </w:rPr>
        <w:t>v</w:t>
      </w:r>
      <w:r w:rsidRPr="003345DD">
        <w:rPr>
          <w:rFonts w:ascii="Arial" w:eastAsia="Arial" w:hAnsi="Arial" w:cs="Arial"/>
          <w:color w:val="000000"/>
          <w:lang w:val="it-IT"/>
        </w:rPr>
        <w:t xml:space="preserve">erranno effettuate un’ora dopo la fine della gara di apnea dinamica di Domenica </w:t>
      </w:r>
      <w:r w:rsidRPr="003345DD">
        <w:rPr>
          <w:rFonts w:ascii="Arial" w:eastAsia="Arial" w:hAnsi="Arial" w:cs="Arial"/>
          <w:lang w:val="it-IT"/>
        </w:rPr>
        <w:t>16</w:t>
      </w:r>
      <w:r w:rsidRPr="003345DD">
        <w:rPr>
          <w:rFonts w:ascii="Arial" w:eastAsia="Arial" w:hAnsi="Arial" w:cs="Arial"/>
          <w:color w:val="000000"/>
          <w:lang w:val="it-IT"/>
        </w:rPr>
        <w:t xml:space="preserve"> </w:t>
      </w:r>
      <w:r w:rsidRPr="003345DD">
        <w:rPr>
          <w:rFonts w:ascii="Arial" w:eastAsia="Arial" w:hAnsi="Arial" w:cs="Arial"/>
          <w:lang w:val="it-IT"/>
        </w:rPr>
        <w:t>Marzo</w:t>
      </w:r>
      <w:r w:rsidRPr="003345DD">
        <w:rPr>
          <w:rFonts w:ascii="Arial" w:eastAsia="Arial" w:hAnsi="Arial" w:cs="Arial"/>
          <w:color w:val="000000"/>
          <w:lang w:val="it-IT"/>
        </w:rPr>
        <w:t xml:space="preserve">. </w:t>
      </w: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Oltre alle premiazioni previste dal Regolamento Federale per le diverse categorie, l’organizzazione si riserva di premiare gli atleti e le squadre anche in base al punteggio GIA e di assegnare la stellina per la miglior performance tecnica di squadra. </w:t>
      </w:r>
    </w:p>
    <w:p w:rsidR="00D421F9" w:rsidRPr="003345DD" w:rsidRDefault="00D421F9">
      <w:pPr>
        <w:spacing w:line="276" w:lineRule="auto"/>
        <w:ind w:left="0" w:hanging="2"/>
        <w:rPr>
          <w:rFonts w:ascii="Arial" w:eastAsia="Arial" w:hAnsi="Arial" w:cs="Arial"/>
          <w:color w:val="000000"/>
          <w:lang w:val="it-IT"/>
        </w:rPr>
      </w:pPr>
    </w:p>
    <w:p w:rsidR="00D421F9" w:rsidRPr="003345DD" w:rsidRDefault="007401E5">
      <w:pPr>
        <w:spacing w:line="276" w:lineRule="auto"/>
        <w:ind w:left="0" w:hanging="2"/>
        <w:rPr>
          <w:rFonts w:ascii="Arial" w:eastAsia="Arial" w:hAnsi="Arial" w:cs="Arial"/>
          <w:color w:val="000000"/>
          <w:lang w:val="it-IT"/>
        </w:rPr>
      </w:pPr>
      <w:r w:rsidRPr="003345DD">
        <w:rPr>
          <w:rFonts w:ascii="Arial" w:eastAsia="Arial" w:hAnsi="Arial" w:cs="Arial"/>
          <w:b/>
          <w:color w:val="000000"/>
          <w:lang w:val="it-IT"/>
        </w:rPr>
        <w:t>ART. 9.</w:t>
      </w:r>
      <w:r w:rsidRPr="003345DD">
        <w:rPr>
          <w:rFonts w:ascii="Arial" w:eastAsia="Arial" w:hAnsi="Arial" w:cs="Arial"/>
          <w:b/>
          <w:color w:val="000000"/>
          <w:lang w:val="it-IT"/>
        </w:rPr>
        <w:tab/>
        <w:t xml:space="preserve"> RECLAMI</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Per quanto concerne le classifiche federali, tutti i concorrenti alla gara hanno facoltà di presentare reclami, nella forma, modi e termini previsti dalla Circolare Normativa e dal Regolamento Nazionale FIPSAS in vigore</w:t>
      </w:r>
      <w:r w:rsidRPr="003345DD">
        <w:rPr>
          <w:rFonts w:ascii="Arial" w:eastAsia="Arial" w:hAnsi="Arial" w:cs="Arial"/>
          <w:b/>
          <w:color w:val="000000"/>
          <w:lang w:val="it-IT"/>
        </w:rPr>
        <w:t>.</w:t>
      </w:r>
    </w:p>
    <w:p w:rsidR="00D421F9" w:rsidRPr="003345DD" w:rsidRDefault="00D421F9">
      <w:pPr>
        <w:spacing w:line="240" w:lineRule="auto"/>
        <w:ind w:left="0" w:hanging="2"/>
        <w:jc w:val="both"/>
        <w:rPr>
          <w:rFonts w:ascii="Arial" w:eastAsia="Arial" w:hAnsi="Arial" w:cs="Arial"/>
          <w:color w:val="000000"/>
          <w:lang w:val="it-IT"/>
        </w:rPr>
      </w:pPr>
    </w:p>
    <w:p w:rsidR="00D421F9" w:rsidRPr="003345DD" w:rsidRDefault="007401E5">
      <w:pPr>
        <w:spacing w:line="276" w:lineRule="auto"/>
        <w:ind w:left="0" w:hanging="2"/>
        <w:rPr>
          <w:rFonts w:ascii="Arial" w:eastAsia="Arial" w:hAnsi="Arial" w:cs="Arial"/>
          <w:color w:val="000000"/>
          <w:lang w:val="it-IT"/>
        </w:rPr>
      </w:pPr>
      <w:r w:rsidRPr="003345DD">
        <w:rPr>
          <w:rFonts w:ascii="Arial" w:eastAsia="Arial" w:hAnsi="Arial" w:cs="Arial"/>
          <w:b/>
          <w:color w:val="000000"/>
          <w:lang w:val="it-IT"/>
        </w:rPr>
        <w:t>ART. 10.</w:t>
      </w:r>
      <w:r w:rsidRPr="003345DD">
        <w:rPr>
          <w:rFonts w:ascii="Arial" w:eastAsia="Arial" w:hAnsi="Arial" w:cs="Arial"/>
          <w:b/>
          <w:color w:val="000000"/>
          <w:lang w:val="it-IT"/>
        </w:rPr>
        <w:tab/>
        <w:t xml:space="preserve"> INTERPRETAZIONI</w:t>
      </w:r>
    </w:p>
    <w:p w:rsidR="00D421F9" w:rsidRPr="003345DD" w:rsidRDefault="007401E5">
      <w:pPr>
        <w:spacing w:line="240"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Il giudizio in merito a eventuali divergenze sul presente Regolamento è riservato esclusivamente al Giudice Capo, il quale le comunicherà ai capisquadra al momento del briefing pre-gara. </w:t>
      </w:r>
    </w:p>
    <w:p w:rsidR="00D421F9" w:rsidRPr="003345DD" w:rsidRDefault="00D421F9">
      <w:pPr>
        <w:spacing w:line="276" w:lineRule="auto"/>
        <w:ind w:left="0" w:hanging="2"/>
        <w:rPr>
          <w:rFonts w:ascii="Arial" w:eastAsia="Arial" w:hAnsi="Arial" w:cs="Arial"/>
          <w:color w:val="000000"/>
          <w:lang w:val="it-IT"/>
        </w:rPr>
      </w:pPr>
    </w:p>
    <w:p w:rsidR="00D421F9" w:rsidRPr="003345DD" w:rsidRDefault="007401E5">
      <w:pPr>
        <w:spacing w:line="276" w:lineRule="auto"/>
        <w:ind w:left="0" w:hanging="2"/>
        <w:rPr>
          <w:rFonts w:ascii="Arial" w:eastAsia="Arial" w:hAnsi="Arial" w:cs="Arial"/>
          <w:color w:val="000000"/>
          <w:lang w:val="it-IT"/>
        </w:rPr>
      </w:pPr>
      <w:r w:rsidRPr="003345DD">
        <w:rPr>
          <w:rFonts w:ascii="Arial" w:eastAsia="Arial" w:hAnsi="Arial" w:cs="Arial"/>
          <w:b/>
          <w:color w:val="000000"/>
          <w:lang w:val="it-IT"/>
        </w:rPr>
        <w:t>ART. 11.</w:t>
      </w:r>
      <w:r w:rsidRPr="003345DD">
        <w:rPr>
          <w:rFonts w:ascii="Arial" w:eastAsia="Arial" w:hAnsi="Arial" w:cs="Arial"/>
          <w:b/>
          <w:color w:val="000000"/>
          <w:lang w:val="it-IT"/>
        </w:rPr>
        <w:tab/>
        <w:t xml:space="preserve"> IL DOPING</w:t>
      </w: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color w:val="000000"/>
          <w:lang w:val="it-IT"/>
        </w:rPr>
        <w:t>Il doping è tassativamente vietato e possono essere disposti a carico degli atleti accertamenti antidoping in attuazione dei vigenti Regolamenti.</w:t>
      </w:r>
    </w:p>
    <w:p w:rsidR="00D421F9" w:rsidRPr="003345DD" w:rsidRDefault="00D421F9">
      <w:pPr>
        <w:spacing w:line="276" w:lineRule="auto"/>
        <w:ind w:left="0" w:hanging="2"/>
        <w:jc w:val="both"/>
        <w:rPr>
          <w:rFonts w:ascii="Arial" w:eastAsia="Arial" w:hAnsi="Arial" w:cs="Arial"/>
          <w:color w:val="000000"/>
          <w:lang w:val="it-IT"/>
        </w:rPr>
      </w:pP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b/>
          <w:color w:val="000000"/>
          <w:lang w:val="it-IT"/>
        </w:rPr>
        <w:t xml:space="preserve">ART. 12. </w:t>
      </w:r>
      <w:r w:rsidRPr="003345DD">
        <w:rPr>
          <w:rFonts w:ascii="Arial" w:eastAsia="Arial" w:hAnsi="Arial" w:cs="Arial"/>
          <w:b/>
          <w:color w:val="000000"/>
          <w:lang w:val="it-IT"/>
        </w:rPr>
        <w:tab/>
        <w:t>UFFICIALI DI GARA</w:t>
      </w: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color w:val="000000"/>
          <w:lang w:val="it-IT"/>
        </w:rPr>
        <w:t>Sono Ufficiali di Gara il Giudice Capo, i Giudici di Superficie e il Direttore di gara.</w:t>
      </w: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Collaborano con gli Ufficiali di gara: il medico, il segretario ed eventuali commissari designati dagli organismi preposti della FIPSAS. </w:t>
      </w:r>
    </w:p>
    <w:p w:rsidR="00D421F9" w:rsidRPr="003345DD" w:rsidRDefault="00D421F9">
      <w:pPr>
        <w:spacing w:line="276" w:lineRule="auto"/>
        <w:ind w:left="0" w:hanging="2"/>
        <w:jc w:val="both"/>
        <w:rPr>
          <w:rFonts w:ascii="Arial" w:eastAsia="Arial" w:hAnsi="Arial" w:cs="Arial"/>
          <w:color w:val="000000"/>
          <w:lang w:val="it-IT"/>
        </w:rPr>
      </w:pPr>
    </w:p>
    <w:p w:rsidR="00D421F9" w:rsidRDefault="007401E5">
      <w:pPr>
        <w:numPr>
          <w:ilvl w:val="0"/>
          <w:numId w:val="3"/>
        </w:numPr>
        <w:spacing w:line="276" w:lineRule="auto"/>
        <w:ind w:left="0" w:hanging="2"/>
        <w:rPr>
          <w:rFonts w:ascii="Arial" w:eastAsia="Arial" w:hAnsi="Arial" w:cs="Arial"/>
          <w:color w:val="000000"/>
        </w:rPr>
      </w:pPr>
      <w:r>
        <w:rPr>
          <w:rFonts w:ascii="Arial" w:eastAsia="Arial" w:hAnsi="Arial" w:cs="Arial"/>
          <w:color w:val="000000"/>
        </w:rPr>
        <w:t>Direttore di Gara:</w:t>
      </w:r>
      <w:r>
        <w:rPr>
          <w:rFonts w:ascii="Arial" w:eastAsia="Arial" w:hAnsi="Arial" w:cs="Arial"/>
          <w:color w:val="000000"/>
        </w:rPr>
        <w:tab/>
      </w:r>
      <w:r>
        <w:rPr>
          <w:rFonts w:ascii="Arial" w:eastAsia="Arial" w:hAnsi="Arial" w:cs="Arial"/>
        </w:rPr>
        <w:t>Luana Micheli</w:t>
      </w:r>
    </w:p>
    <w:p w:rsidR="00D421F9" w:rsidRPr="003345DD" w:rsidRDefault="007401E5">
      <w:pPr>
        <w:numPr>
          <w:ilvl w:val="0"/>
          <w:numId w:val="3"/>
        </w:numPr>
        <w:spacing w:line="276" w:lineRule="auto"/>
        <w:ind w:left="0" w:hanging="2"/>
        <w:rPr>
          <w:rFonts w:ascii="Arial" w:eastAsia="Arial" w:hAnsi="Arial" w:cs="Arial"/>
          <w:color w:val="000000"/>
          <w:lang w:val="it-IT"/>
        </w:rPr>
      </w:pPr>
      <w:r w:rsidRPr="003345DD">
        <w:rPr>
          <w:rFonts w:ascii="Arial" w:eastAsia="Arial" w:hAnsi="Arial" w:cs="Arial"/>
          <w:color w:val="000000"/>
          <w:lang w:val="it-IT"/>
        </w:rPr>
        <w:t>Giudice Capo:</w:t>
      </w:r>
      <w:r w:rsidRPr="003345DD">
        <w:rPr>
          <w:rFonts w:ascii="Arial" w:eastAsia="Arial" w:hAnsi="Arial" w:cs="Arial"/>
          <w:color w:val="000000"/>
          <w:lang w:val="it-IT"/>
        </w:rPr>
        <w:tab/>
        <w:t xml:space="preserve">in attesa di designazione </w:t>
      </w:r>
    </w:p>
    <w:p w:rsidR="00D421F9" w:rsidRPr="003345DD" w:rsidRDefault="007401E5">
      <w:pPr>
        <w:numPr>
          <w:ilvl w:val="0"/>
          <w:numId w:val="3"/>
        </w:numPr>
        <w:spacing w:line="276" w:lineRule="auto"/>
        <w:ind w:left="0" w:hanging="2"/>
        <w:rPr>
          <w:rFonts w:ascii="Arial" w:eastAsia="Arial" w:hAnsi="Arial" w:cs="Arial"/>
          <w:color w:val="000000"/>
          <w:lang w:val="it-IT"/>
        </w:rPr>
      </w:pPr>
      <w:r w:rsidRPr="003345DD">
        <w:rPr>
          <w:rFonts w:ascii="Arial" w:eastAsia="Arial" w:hAnsi="Arial" w:cs="Arial"/>
          <w:lang w:val="it-IT"/>
        </w:rPr>
        <w:t>G</w:t>
      </w:r>
      <w:r w:rsidRPr="003345DD">
        <w:rPr>
          <w:rFonts w:ascii="Arial" w:eastAsia="Arial" w:hAnsi="Arial" w:cs="Arial"/>
          <w:color w:val="000000"/>
          <w:lang w:val="it-IT"/>
        </w:rPr>
        <w:t>iudici di Gara:</w:t>
      </w:r>
      <w:r w:rsidRPr="003345DD">
        <w:rPr>
          <w:rFonts w:ascii="Arial" w:eastAsia="Arial" w:hAnsi="Arial" w:cs="Arial"/>
          <w:color w:val="000000"/>
          <w:lang w:val="it-IT"/>
        </w:rPr>
        <w:tab/>
        <w:t xml:space="preserve">in attesa di designazione </w:t>
      </w:r>
    </w:p>
    <w:p w:rsidR="00D421F9" w:rsidRPr="003345DD" w:rsidRDefault="00D421F9">
      <w:pPr>
        <w:tabs>
          <w:tab w:val="left" w:pos="720"/>
          <w:tab w:val="left" w:pos="2835"/>
        </w:tabs>
        <w:spacing w:line="276" w:lineRule="auto"/>
        <w:ind w:left="0" w:hanging="2"/>
        <w:rPr>
          <w:rFonts w:ascii="Arial" w:eastAsia="Arial" w:hAnsi="Arial" w:cs="Arial"/>
          <w:color w:val="000000"/>
          <w:lang w:val="it-IT"/>
        </w:rPr>
      </w:pPr>
    </w:p>
    <w:p w:rsidR="00D421F9" w:rsidRPr="003345DD" w:rsidRDefault="007401E5">
      <w:pPr>
        <w:tabs>
          <w:tab w:val="left" w:pos="720"/>
          <w:tab w:val="left" w:pos="2835"/>
        </w:tabs>
        <w:spacing w:line="276" w:lineRule="auto"/>
        <w:ind w:left="0" w:hanging="2"/>
        <w:jc w:val="both"/>
        <w:rPr>
          <w:rFonts w:ascii="Arial" w:eastAsia="Arial" w:hAnsi="Arial" w:cs="Arial"/>
          <w:color w:val="000000"/>
          <w:lang w:val="it-IT"/>
        </w:rPr>
      </w:pPr>
      <w:r w:rsidRPr="003345DD">
        <w:rPr>
          <w:rFonts w:ascii="Arial" w:eastAsia="Arial" w:hAnsi="Arial" w:cs="Arial"/>
          <w:color w:val="000000"/>
          <w:lang w:val="it-IT"/>
        </w:rPr>
        <w:t xml:space="preserve">Per l’assistenza medica saranno presenti un medico e un’ambulanza con personale medico. </w:t>
      </w:r>
    </w:p>
    <w:p w:rsidR="00D421F9" w:rsidRPr="003345DD" w:rsidRDefault="00D421F9">
      <w:pPr>
        <w:tabs>
          <w:tab w:val="left" w:pos="720"/>
          <w:tab w:val="left" w:pos="2835"/>
        </w:tabs>
        <w:spacing w:line="276" w:lineRule="auto"/>
        <w:ind w:left="0" w:hanging="2"/>
        <w:rPr>
          <w:rFonts w:ascii="Arial" w:eastAsia="Arial" w:hAnsi="Arial" w:cs="Arial"/>
          <w:color w:val="000000"/>
          <w:lang w:val="it-IT"/>
        </w:rPr>
      </w:pPr>
    </w:p>
    <w:p w:rsidR="00D421F9" w:rsidRPr="003345DD" w:rsidRDefault="007401E5">
      <w:pPr>
        <w:tabs>
          <w:tab w:val="left" w:pos="720"/>
          <w:tab w:val="left" w:pos="2835"/>
        </w:tabs>
        <w:spacing w:line="276" w:lineRule="auto"/>
        <w:ind w:left="0" w:hanging="2"/>
        <w:rPr>
          <w:rFonts w:ascii="Arial" w:eastAsia="Arial" w:hAnsi="Arial" w:cs="Arial"/>
          <w:color w:val="000000"/>
          <w:lang w:val="it-IT"/>
        </w:rPr>
      </w:pPr>
      <w:r w:rsidRPr="003345DD">
        <w:rPr>
          <w:rFonts w:ascii="Arial" w:eastAsia="Arial" w:hAnsi="Arial" w:cs="Arial"/>
          <w:color w:val="000000"/>
          <w:lang w:val="it-IT"/>
        </w:rPr>
        <w:t>Per informazioni:</w:t>
      </w:r>
    </w:p>
    <w:p w:rsidR="00D421F9" w:rsidRPr="003345DD" w:rsidRDefault="007401E5">
      <w:pPr>
        <w:tabs>
          <w:tab w:val="left" w:pos="720"/>
          <w:tab w:val="left" w:pos="2835"/>
        </w:tabs>
        <w:spacing w:line="276" w:lineRule="auto"/>
        <w:ind w:left="0" w:hanging="2"/>
        <w:rPr>
          <w:rFonts w:ascii="Arial" w:eastAsia="Arial" w:hAnsi="Arial" w:cs="Arial"/>
          <w:color w:val="000000"/>
          <w:lang w:val="it-IT"/>
        </w:rPr>
      </w:pPr>
      <w:r w:rsidRPr="003345DD">
        <w:rPr>
          <w:rFonts w:ascii="Arial" w:eastAsia="Arial" w:hAnsi="Arial" w:cs="Arial"/>
          <w:lang w:val="it-IT"/>
        </w:rPr>
        <w:t>livingapnea@gmail.com</w:t>
      </w:r>
    </w:p>
    <w:p w:rsidR="00D421F9" w:rsidRPr="003345DD" w:rsidRDefault="00D421F9">
      <w:pPr>
        <w:tabs>
          <w:tab w:val="left" w:pos="720"/>
          <w:tab w:val="left" w:pos="2835"/>
        </w:tabs>
        <w:spacing w:line="276" w:lineRule="auto"/>
        <w:ind w:left="0" w:hanging="2"/>
        <w:rPr>
          <w:rFonts w:ascii="Arial" w:eastAsia="Arial" w:hAnsi="Arial" w:cs="Arial"/>
          <w:color w:val="000000"/>
          <w:lang w:val="it-IT"/>
        </w:rPr>
      </w:pPr>
    </w:p>
    <w:p w:rsidR="00D421F9" w:rsidRPr="003345DD" w:rsidRDefault="007401E5">
      <w:pPr>
        <w:spacing w:line="276" w:lineRule="auto"/>
        <w:ind w:left="0" w:hanging="2"/>
        <w:jc w:val="center"/>
        <w:rPr>
          <w:rFonts w:ascii="Arial" w:eastAsia="Arial" w:hAnsi="Arial" w:cs="Arial"/>
          <w:color w:val="000000"/>
          <w:sz w:val="40"/>
          <w:szCs w:val="40"/>
          <w:lang w:val="it-IT"/>
        </w:rPr>
      </w:pPr>
      <w:r w:rsidRPr="003345DD">
        <w:rPr>
          <w:lang w:val="it-IT"/>
        </w:rPr>
        <w:br w:type="page"/>
      </w:r>
      <w:r w:rsidRPr="003345DD">
        <w:rPr>
          <w:rFonts w:ascii="Arial" w:eastAsia="Arial" w:hAnsi="Arial" w:cs="Arial"/>
          <w:b/>
          <w:color w:val="000000"/>
          <w:sz w:val="40"/>
          <w:szCs w:val="40"/>
          <w:lang w:val="it-IT"/>
        </w:rPr>
        <w:t>Programma</w:t>
      </w:r>
    </w:p>
    <w:p w:rsidR="00D421F9" w:rsidRPr="003345DD" w:rsidRDefault="007401E5">
      <w:pPr>
        <w:spacing w:line="276" w:lineRule="auto"/>
        <w:ind w:left="0" w:hanging="2"/>
        <w:jc w:val="center"/>
        <w:rPr>
          <w:rFonts w:ascii="Arial" w:eastAsia="Arial" w:hAnsi="Arial" w:cs="Arial"/>
          <w:color w:val="FF0000"/>
          <w:lang w:val="it-IT"/>
        </w:rPr>
      </w:pPr>
      <w:r w:rsidRPr="003345DD">
        <w:rPr>
          <w:rFonts w:ascii="Arial" w:eastAsia="Arial" w:hAnsi="Arial" w:cs="Arial"/>
          <w:color w:val="FF0000"/>
          <w:lang w:val="it-IT"/>
        </w:rPr>
        <w:t>Gli orari definitivi verranno confermati ai capisquadra una volta chiuse le iscrizioni.</w:t>
      </w:r>
    </w:p>
    <w:p w:rsidR="00D421F9" w:rsidRPr="003345DD" w:rsidRDefault="00D421F9">
      <w:pPr>
        <w:spacing w:line="276" w:lineRule="auto"/>
        <w:ind w:left="0" w:hanging="2"/>
        <w:jc w:val="both"/>
        <w:rPr>
          <w:rFonts w:ascii="Arial" w:eastAsia="Arial" w:hAnsi="Arial" w:cs="Arial"/>
          <w:color w:val="000000"/>
          <w:lang w:val="it-IT"/>
        </w:rPr>
      </w:pP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b/>
          <w:color w:val="000000"/>
          <w:lang w:val="it-IT"/>
        </w:rPr>
        <w:t xml:space="preserve">Domenica </w:t>
      </w:r>
      <w:r w:rsidRPr="003345DD">
        <w:rPr>
          <w:rFonts w:ascii="Arial" w:eastAsia="Arial" w:hAnsi="Arial" w:cs="Arial"/>
          <w:b/>
          <w:lang w:val="it-IT"/>
        </w:rPr>
        <w:t>16</w:t>
      </w:r>
      <w:r w:rsidRPr="003345DD">
        <w:rPr>
          <w:rFonts w:ascii="Arial" w:eastAsia="Arial" w:hAnsi="Arial" w:cs="Arial"/>
          <w:b/>
          <w:color w:val="000000"/>
          <w:lang w:val="it-IT"/>
        </w:rPr>
        <w:t xml:space="preserve"> </w:t>
      </w:r>
      <w:r w:rsidRPr="003345DD">
        <w:rPr>
          <w:rFonts w:ascii="Arial" w:eastAsia="Arial" w:hAnsi="Arial" w:cs="Arial"/>
          <w:b/>
          <w:lang w:val="it-IT"/>
        </w:rPr>
        <w:t>Marzo</w:t>
      </w:r>
      <w:r w:rsidRPr="003345DD">
        <w:rPr>
          <w:rFonts w:ascii="Arial" w:eastAsia="Arial" w:hAnsi="Arial" w:cs="Arial"/>
          <w:b/>
          <w:color w:val="000000"/>
          <w:lang w:val="it-IT"/>
        </w:rPr>
        <w:t xml:space="preserve"> 2025 </w:t>
      </w:r>
    </w:p>
    <w:p w:rsidR="00D421F9" w:rsidRPr="003345DD" w:rsidRDefault="00D421F9">
      <w:pPr>
        <w:spacing w:line="276" w:lineRule="auto"/>
        <w:ind w:left="0" w:hanging="2"/>
        <w:jc w:val="both"/>
        <w:rPr>
          <w:rFonts w:ascii="Arial" w:eastAsia="Arial" w:hAnsi="Arial" w:cs="Arial"/>
          <w:color w:val="000000"/>
          <w:lang w:val="it-IT"/>
        </w:rPr>
      </w:pPr>
    </w:p>
    <w:p w:rsidR="00D421F9" w:rsidRPr="003345DD" w:rsidRDefault="007401E5">
      <w:pPr>
        <w:spacing w:line="276" w:lineRule="auto"/>
        <w:ind w:left="0" w:hanging="2"/>
        <w:jc w:val="both"/>
        <w:rPr>
          <w:rFonts w:ascii="Arial" w:eastAsia="Arial" w:hAnsi="Arial" w:cs="Arial"/>
          <w:lang w:val="it-IT"/>
        </w:rPr>
      </w:pPr>
      <w:r w:rsidRPr="003345DD">
        <w:rPr>
          <w:rFonts w:ascii="Arial" w:eastAsia="Arial" w:hAnsi="Arial" w:cs="Arial"/>
          <w:color w:val="000000"/>
          <w:lang w:val="it-IT"/>
        </w:rPr>
        <w:t>Dalle ore 1</w:t>
      </w:r>
      <w:r w:rsidRPr="003345DD">
        <w:rPr>
          <w:rFonts w:ascii="Arial" w:eastAsia="Arial" w:hAnsi="Arial" w:cs="Arial"/>
          <w:lang w:val="it-IT"/>
        </w:rPr>
        <w:t>2</w:t>
      </w:r>
      <w:r w:rsidRPr="003345DD">
        <w:rPr>
          <w:rFonts w:ascii="Arial" w:eastAsia="Arial" w:hAnsi="Arial" w:cs="Arial"/>
          <w:color w:val="000000"/>
          <w:lang w:val="it-IT"/>
        </w:rPr>
        <w:t>:00 si potrà accedere a</w:t>
      </w:r>
      <w:r w:rsidRPr="003345DD">
        <w:rPr>
          <w:rFonts w:ascii="Arial" w:eastAsia="Arial" w:hAnsi="Arial" w:cs="Arial"/>
          <w:lang w:val="it-IT"/>
        </w:rPr>
        <w:t>lla struttura per l’accreditamento</w:t>
      </w:r>
    </w:p>
    <w:p w:rsidR="00D421F9" w:rsidRPr="003345DD" w:rsidRDefault="007401E5">
      <w:pPr>
        <w:spacing w:line="276" w:lineRule="auto"/>
        <w:ind w:left="0" w:hanging="2"/>
        <w:jc w:val="both"/>
        <w:rPr>
          <w:rFonts w:ascii="Arial" w:eastAsia="Arial" w:hAnsi="Arial" w:cs="Arial"/>
          <w:lang w:val="it-IT"/>
        </w:rPr>
      </w:pPr>
      <w:r w:rsidRPr="003345DD">
        <w:rPr>
          <w:rFonts w:ascii="Arial" w:eastAsia="Arial" w:hAnsi="Arial" w:cs="Arial"/>
          <w:lang w:val="it-IT"/>
        </w:rPr>
        <w:t>Ora 12:30 riunione capisquadra-giudici-assistenti</w:t>
      </w: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color w:val="000000"/>
          <w:lang w:val="it-IT"/>
        </w:rPr>
        <w:t>Inizio riscaldamento: 1</w:t>
      </w:r>
      <w:r w:rsidRPr="003345DD">
        <w:rPr>
          <w:rFonts w:ascii="Arial" w:eastAsia="Arial" w:hAnsi="Arial" w:cs="Arial"/>
          <w:lang w:val="it-IT"/>
        </w:rPr>
        <w:t>3</w:t>
      </w:r>
      <w:r w:rsidRPr="003345DD">
        <w:rPr>
          <w:rFonts w:ascii="Arial" w:eastAsia="Arial" w:hAnsi="Arial" w:cs="Arial"/>
          <w:color w:val="000000"/>
          <w:lang w:val="it-IT"/>
        </w:rPr>
        <w:t>:</w:t>
      </w:r>
      <w:r w:rsidRPr="003345DD">
        <w:rPr>
          <w:rFonts w:ascii="Arial" w:eastAsia="Arial" w:hAnsi="Arial" w:cs="Arial"/>
          <w:lang w:val="it-IT"/>
        </w:rPr>
        <w:t>0</w:t>
      </w:r>
      <w:r w:rsidRPr="003345DD">
        <w:rPr>
          <w:rFonts w:ascii="Arial" w:eastAsia="Arial" w:hAnsi="Arial" w:cs="Arial"/>
          <w:color w:val="000000"/>
          <w:lang w:val="it-IT"/>
        </w:rPr>
        <w:t>0</w:t>
      </w:r>
    </w:p>
    <w:p w:rsidR="00D421F9" w:rsidRPr="003345DD" w:rsidRDefault="007401E5">
      <w:pPr>
        <w:spacing w:line="276" w:lineRule="auto"/>
        <w:ind w:left="0" w:hanging="2"/>
        <w:jc w:val="both"/>
        <w:rPr>
          <w:rFonts w:ascii="Arial" w:eastAsia="Arial" w:hAnsi="Arial" w:cs="Arial"/>
          <w:color w:val="000000"/>
          <w:lang w:val="it-IT"/>
        </w:rPr>
      </w:pPr>
      <w:r w:rsidRPr="003345DD">
        <w:rPr>
          <w:rFonts w:ascii="Arial" w:eastAsia="Arial" w:hAnsi="Arial" w:cs="Arial"/>
          <w:color w:val="000000"/>
          <w:lang w:val="it-IT"/>
        </w:rPr>
        <w:t>Primo top time: 1</w:t>
      </w:r>
      <w:r w:rsidRPr="003345DD">
        <w:rPr>
          <w:rFonts w:ascii="Arial" w:eastAsia="Arial" w:hAnsi="Arial" w:cs="Arial"/>
          <w:lang w:val="it-IT"/>
        </w:rPr>
        <w:t>3</w:t>
      </w:r>
      <w:r w:rsidRPr="003345DD">
        <w:rPr>
          <w:rFonts w:ascii="Arial" w:eastAsia="Arial" w:hAnsi="Arial" w:cs="Arial"/>
          <w:color w:val="000000"/>
          <w:lang w:val="it-IT"/>
        </w:rPr>
        <w:t>:</w:t>
      </w:r>
      <w:r w:rsidRPr="003345DD">
        <w:rPr>
          <w:rFonts w:ascii="Arial" w:eastAsia="Arial" w:hAnsi="Arial" w:cs="Arial"/>
          <w:lang w:val="it-IT"/>
        </w:rPr>
        <w:t>3</w:t>
      </w:r>
      <w:r w:rsidRPr="003345DD">
        <w:rPr>
          <w:rFonts w:ascii="Arial" w:eastAsia="Arial" w:hAnsi="Arial" w:cs="Arial"/>
          <w:color w:val="000000"/>
          <w:lang w:val="it-IT"/>
        </w:rPr>
        <w:t>0</w:t>
      </w:r>
    </w:p>
    <w:p w:rsidR="00D421F9" w:rsidRPr="003345DD" w:rsidRDefault="00D421F9">
      <w:pPr>
        <w:spacing w:line="276" w:lineRule="auto"/>
        <w:ind w:left="0" w:hanging="2"/>
        <w:jc w:val="both"/>
        <w:rPr>
          <w:rFonts w:ascii="Arial" w:eastAsia="Arial" w:hAnsi="Arial" w:cs="Arial"/>
          <w:color w:val="000000"/>
          <w:lang w:val="it-IT"/>
        </w:rPr>
      </w:pPr>
    </w:p>
    <w:p w:rsidR="00D421F9" w:rsidRPr="003345DD" w:rsidRDefault="00D421F9">
      <w:pPr>
        <w:spacing w:line="276" w:lineRule="auto"/>
        <w:ind w:left="0" w:hanging="2"/>
        <w:jc w:val="both"/>
        <w:rPr>
          <w:rFonts w:ascii="Arial" w:eastAsia="Arial" w:hAnsi="Arial" w:cs="Arial"/>
          <w:color w:val="000000"/>
          <w:lang w:val="it-IT"/>
        </w:rPr>
      </w:pPr>
    </w:p>
    <w:p w:rsidR="00D421F9" w:rsidRPr="003345DD" w:rsidRDefault="00D421F9">
      <w:pPr>
        <w:spacing w:line="276" w:lineRule="auto"/>
        <w:ind w:left="0" w:hanging="2"/>
        <w:jc w:val="both"/>
        <w:rPr>
          <w:rFonts w:ascii="Arial" w:eastAsia="Arial" w:hAnsi="Arial" w:cs="Arial"/>
          <w:color w:val="000000"/>
          <w:lang w:val="it-IT"/>
        </w:rPr>
      </w:pPr>
    </w:p>
    <w:p w:rsidR="00D421F9" w:rsidRPr="003345DD" w:rsidRDefault="007401E5">
      <w:pPr>
        <w:spacing w:line="276" w:lineRule="auto"/>
        <w:ind w:left="2" w:hanging="4"/>
        <w:jc w:val="center"/>
        <w:rPr>
          <w:rFonts w:ascii="Arial" w:eastAsia="Arial" w:hAnsi="Arial" w:cs="Arial"/>
          <w:color w:val="000000"/>
          <w:sz w:val="40"/>
          <w:szCs w:val="40"/>
          <w:lang w:val="it-IT"/>
        </w:rPr>
      </w:pPr>
      <w:r w:rsidRPr="003345DD">
        <w:rPr>
          <w:rFonts w:ascii="Arial" w:eastAsia="Arial" w:hAnsi="Arial" w:cs="Arial"/>
          <w:b/>
          <w:color w:val="000000"/>
          <w:sz w:val="40"/>
          <w:szCs w:val="40"/>
          <w:lang w:val="it-IT"/>
        </w:rPr>
        <w:t>Informazioni logistiche</w:t>
      </w:r>
    </w:p>
    <w:p w:rsidR="00D421F9" w:rsidRPr="003345DD" w:rsidRDefault="00D421F9">
      <w:pPr>
        <w:spacing w:line="276" w:lineRule="auto"/>
        <w:ind w:left="0" w:hanging="2"/>
        <w:jc w:val="both"/>
        <w:rPr>
          <w:rFonts w:ascii="Arial" w:eastAsia="Arial" w:hAnsi="Arial" w:cs="Arial"/>
          <w:color w:val="000000"/>
          <w:lang w:val="it-IT"/>
        </w:rPr>
      </w:pPr>
    </w:p>
    <w:p w:rsidR="00D421F9" w:rsidRPr="003345DD" w:rsidRDefault="007401E5">
      <w:pPr>
        <w:spacing w:line="276" w:lineRule="auto"/>
        <w:ind w:left="0" w:hanging="2"/>
        <w:jc w:val="both"/>
        <w:rPr>
          <w:rFonts w:ascii="Arial" w:eastAsia="Arial" w:hAnsi="Arial" w:cs="Arial"/>
          <w:lang w:val="it-IT"/>
        </w:rPr>
      </w:pPr>
      <w:r w:rsidRPr="003345DD">
        <w:rPr>
          <w:rFonts w:ascii="Arial" w:eastAsia="Arial" w:hAnsi="Arial" w:cs="Arial"/>
          <w:lang w:val="it-IT"/>
        </w:rPr>
        <w:t>Ferratella Sporting Club</w:t>
      </w:r>
    </w:p>
    <w:p w:rsidR="00D421F9" w:rsidRPr="003345DD" w:rsidRDefault="007401E5">
      <w:pPr>
        <w:spacing w:line="276" w:lineRule="auto"/>
        <w:ind w:left="0" w:hanging="2"/>
        <w:jc w:val="both"/>
        <w:rPr>
          <w:rFonts w:ascii="Arial" w:eastAsia="Arial" w:hAnsi="Arial" w:cs="Arial"/>
          <w:lang w:val="it-IT"/>
        </w:rPr>
      </w:pPr>
      <w:r w:rsidRPr="003345DD">
        <w:rPr>
          <w:rFonts w:ascii="Arial" w:eastAsia="Arial" w:hAnsi="Arial" w:cs="Arial"/>
          <w:lang w:val="it-IT"/>
        </w:rPr>
        <w:t xml:space="preserve">Via Salvatore Quasimodo, 124 </w:t>
      </w:r>
    </w:p>
    <w:p w:rsidR="00D421F9" w:rsidRPr="003345DD" w:rsidRDefault="007401E5">
      <w:pPr>
        <w:spacing w:line="276" w:lineRule="auto"/>
        <w:ind w:left="0" w:hanging="2"/>
        <w:jc w:val="both"/>
        <w:rPr>
          <w:rFonts w:ascii="Arial" w:eastAsia="Arial" w:hAnsi="Arial" w:cs="Arial"/>
          <w:lang w:val="it-IT"/>
        </w:rPr>
      </w:pPr>
      <w:r w:rsidRPr="003345DD">
        <w:rPr>
          <w:rFonts w:ascii="Arial" w:eastAsia="Arial" w:hAnsi="Arial" w:cs="Arial"/>
          <w:lang w:val="it-IT"/>
        </w:rPr>
        <w:t>Roma (Eur) (selezionare il civico 123 per arrivare al parcheggio principale con il navigatore).</w:t>
      </w:r>
    </w:p>
    <w:p w:rsidR="00D421F9" w:rsidRPr="003345DD" w:rsidRDefault="007401E5">
      <w:pPr>
        <w:spacing w:line="276" w:lineRule="auto"/>
        <w:ind w:left="0" w:hanging="2"/>
        <w:jc w:val="both"/>
        <w:rPr>
          <w:rFonts w:ascii="Arial" w:eastAsia="Arial" w:hAnsi="Arial" w:cs="Arial"/>
          <w:lang w:val="it-IT"/>
        </w:rPr>
      </w:pPr>
      <w:hyperlink r:id="rId16">
        <w:r w:rsidRPr="003345DD">
          <w:rPr>
            <w:rFonts w:ascii="Arial" w:eastAsia="Arial" w:hAnsi="Arial" w:cs="Arial"/>
            <w:color w:val="1155CC"/>
            <w:u w:val="single"/>
            <w:lang w:val="it-IT"/>
          </w:rPr>
          <w:t>https://lnx.ferratella.it/web/</w:t>
        </w:r>
      </w:hyperlink>
    </w:p>
    <w:p w:rsidR="00D421F9" w:rsidRPr="003345DD" w:rsidRDefault="00D421F9">
      <w:pPr>
        <w:spacing w:line="276" w:lineRule="auto"/>
        <w:ind w:left="0" w:hanging="2"/>
        <w:jc w:val="both"/>
        <w:rPr>
          <w:rFonts w:ascii="Arial" w:eastAsia="Arial" w:hAnsi="Arial" w:cs="Arial"/>
          <w:lang w:val="it-IT"/>
        </w:rPr>
      </w:pPr>
    </w:p>
    <w:p w:rsidR="00D421F9" w:rsidRDefault="007401E5">
      <w:pPr>
        <w:spacing w:line="276" w:lineRule="auto"/>
        <w:ind w:left="0" w:hanging="2"/>
        <w:jc w:val="both"/>
        <w:rPr>
          <w:rFonts w:ascii="Arial" w:eastAsia="Arial" w:hAnsi="Arial" w:cs="Arial"/>
        </w:rPr>
      </w:pPr>
      <w:r>
        <w:rPr>
          <w:rFonts w:ascii="Arial" w:eastAsia="Arial" w:hAnsi="Arial" w:cs="Arial"/>
          <w:noProof/>
        </w:rPr>
        <w:drawing>
          <wp:inline distT="114300" distB="114300" distL="114300" distR="114300">
            <wp:extent cx="5843588" cy="4660957"/>
            <wp:effectExtent l="0" t="0" r="0" b="0"/>
            <wp:docPr id="102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7"/>
                    <a:srcRect/>
                    <a:stretch>
                      <a:fillRect/>
                    </a:stretch>
                  </pic:blipFill>
                  <pic:spPr>
                    <a:xfrm>
                      <a:off x="0" y="0"/>
                      <a:ext cx="5843588" cy="4660957"/>
                    </a:xfrm>
                    <a:prstGeom prst="rect">
                      <a:avLst/>
                    </a:prstGeom>
                    <a:ln/>
                  </pic:spPr>
                </pic:pic>
              </a:graphicData>
            </a:graphic>
          </wp:inline>
        </w:drawing>
      </w:r>
    </w:p>
    <w:p w:rsidR="00D421F9" w:rsidRDefault="00D421F9">
      <w:pPr>
        <w:spacing w:line="276" w:lineRule="auto"/>
        <w:ind w:left="0" w:hanging="2"/>
        <w:jc w:val="both"/>
        <w:rPr>
          <w:rFonts w:ascii="Arial" w:eastAsia="Arial" w:hAnsi="Arial" w:cs="Arial"/>
        </w:rPr>
      </w:pPr>
    </w:p>
    <w:sectPr w:rsidR="00D421F9">
      <w:headerReference w:type="default" r:id="rId18"/>
      <w:footerReference w:type="default" r:id="rId19"/>
      <w:pgSz w:w="11900" w:h="16840"/>
      <w:pgMar w:top="709" w:right="746" w:bottom="1134" w:left="72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401E5" w:rsidRDefault="007401E5">
      <w:pPr>
        <w:spacing w:line="240" w:lineRule="auto"/>
        <w:ind w:left="0" w:hanging="2"/>
      </w:pPr>
      <w:r>
        <w:separator/>
      </w:r>
    </w:p>
  </w:endnote>
  <w:endnote w:type="continuationSeparator" w:id="0">
    <w:p w:rsidR="007401E5" w:rsidRDefault="007401E5">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embedRegular r:id="rId1" w:fontKey="{DA35E48C-6AC3-41A1-A265-B11BFDA4FC9B}"/>
  </w:font>
  <w:font w:name="Noto Sans Symbols">
    <w:charset w:val="00"/>
    <w:family w:val="auto"/>
    <w:pitch w:val="default"/>
    <w:embedRegular r:id="rId2" w:fontKey="{A04ACC09-AD7E-4028-9918-2DB9FD136ACE}"/>
  </w:font>
  <w:font w:name="Arimo">
    <w:charset w:val="00"/>
    <w:family w:val="auto"/>
    <w:pitch w:val="default"/>
    <w:embedRegular r:id="rId3" w:fontKey="{1A5EFA77-1CE6-4AD5-9517-D90EDCE4710D}"/>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embedRegular r:id="rId4" w:fontKey="{306FFC44-DD11-4305-8EB8-C462197AA268}"/>
  </w:font>
  <w:font w:name="Helvetica Neue">
    <w:altName w:val="Arial"/>
    <w:charset w:val="00"/>
    <w:family w:val="auto"/>
    <w:pitch w:val="default"/>
    <w:embedRegular r:id="rId5" w:fontKey="{F0B86DA9-C02B-4A05-A7BF-2BA7A004B6CC}"/>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Grande">
    <w:altName w:val="Segoe UI"/>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embedRegular r:id="rId6" w:fontKey="{714B6227-C56A-49F3-BBA5-CB6323E826E9}"/>
  </w:font>
  <w:font w:name="Georgia">
    <w:panose1 w:val="02040502050405020303"/>
    <w:charset w:val="00"/>
    <w:family w:val="roman"/>
    <w:pitch w:val="variable"/>
    <w:sig w:usb0="00000287" w:usb1="00000000" w:usb2="00000000" w:usb3="00000000" w:csb0="0000009F" w:csb1="00000000"/>
    <w:embedRegular r:id="rId7" w:fontKey="{C21B66E2-367D-4000-82DE-B87A2FE107FA}"/>
    <w:embedItalic r:id="rId8" w:fontKey="{EA9CFCD3-54A5-46CC-A329-F4376EF6CC93}"/>
  </w:font>
  <w:font w:name="Cambria">
    <w:panose1 w:val="02040503050406030204"/>
    <w:charset w:val="00"/>
    <w:family w:val="roman"/>
    <w:pitch w:val="variable"/>
    <w:sig w:usb0="E00006FF" w:usb1="420024FF" w:usb2="02000000" w:usb3="00000000" w:csb0="0000019F" w:csb1="00000000"/>
    <w:embedRegular r:id="rId9" w:fontKey="{67CDED9B-9241-4A09-B0FB-107444C8457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421F9" w:rsidRDefault="00D421F9">
    <w:pPr>
      <w:tabs>
        <w:tab w:val="right" w:pos="9020"/>
      </w:tabs>
      <w:ind w:left="0" w:hanging="2"/>
      <w:rPr>
        <w:rFonts w:ascii="Helvetica Neue" w:eastAsia="Helvetica Neue" w:hAnsi="Helvetica Neue" w:cs="Helvetica Neue"/>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401E5" w:rsidRDefault="007401E5">
      <w:pPr>
        <w:spacing w:line="240" w:lineRule="auto"/>
        <w:ind w:left="0" w:hanging="2"/>
      </w:pPr>
      <w:r>
        <w:separator/>
      </w:r>
    </w:p>
  </w:footnote>
  <w:footnote w:type="continuationSeparator" w:id="0">
    <w:p w:rsidR="007401E5" w:rsidRDefault="007401E5">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421F9" w:rsidRDefault="00D421F9">
    <w:pPr>
      <w:tabs>
        <w:tab w:val="right" w:pos="9020"/>
      </w:tabs>
      <w:spacing w:line="240" w:lineRule="auto"/>
      <w:ind w:left="0" w:hanging="2"/>
      <w:rPr>
        <w:rFonts w:ascii="Helvetica Neue" w:eastAsia="Helvetica Neue" w:hAnsi="Helvetica Neue" w:cs="Helvetica Neue"/>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67A8E"/>
    <w:multiLevelType w:val="multilevel"/>
    <w:tmpl w:val="B9A81066"/>
    <w:lvl w:ilvl="0">
      <w:start w:val="1"/>
      <w:numFmt w:val="bullet"/>
      <w:pStyle w:val="Titolo1"/>
      <w:lvlText w:val="-"/>
      <w:lvlJc w:val="left"/>
      <w:pPr>
        <w:ind w:left="720" w:hanging="360"/>
      </w:pPr>
      <w:rPr>
        <w:rFonts w:ascii="Tahoma" w:eastAsia="Tahoma" w:hAnsi="Tahoma" w:cs="Tahoma"/>
        <w:b w:val="0"/>
        <w:i w:val="0"/>
        <w:smallCaps w:val="0"/>
        <w:strike w:val="0"/>
        <w:vertAlign w:val="baseline"/>
      </w:rPr>
    </w:lvl>
    <w:lvl w:ilvl="1">
      <w:start w:val="1"/>
      <w:numFmt w:val="bullet"/>
      <w:pStyle w:val="Titolo2"/>
      <w:lvlText w:val="o"/>
      <w:lvlJc w:val="left"/>
      <w:pPr>
        <w:ind w:left="1440" w:hanging="360"/>
      </w:pPr>
      <w:rPr>
        <w:rFonts w:ascii="Tahoma" w:eastAsia="Tahoma" w:hAnsi="Tahoma" w:cs="Tahoma"/>
        <w:b w:val="0"/>
        <w:i w:val="0"/>
        <w:smallCaps w:val="0"/>
        <w:strike w:val="0"/>
        <w:vertAlign w:val="baseline"/>
      </w:rPr>
    </w:lvl>
    <w:lvl w:ilvl="2">
      <w:start w:val="1"/>
      <w:numFmt w:val="bullet"/>
      <w:lvlText w:val="▪"/>
      <w:lvlJc w:val="left"/>
      <w:pPr>
        <w:ind w:left="2160" w:hanging="360"/>
      </w:pPr>
      <w:rPr>
        <w:rFonts w:ascii="Tahoma" w:eastAsia="Tahoma" w:hAnsi="Tahoma" w:cs="Tahoma"/>
        <w:b w:val="0"/>
        <w:i w:val="0"/>
        <w:smallCaps w:val="0"/>
        <w:strike w:val="0"/>
        <w:vertAlign w:val="baseline"/>
      </w:rPr>
    </w:lvl>
    <w:lvl w:ilvl="3">
      <w:start w:val="1"/>
      <w:numFmt w:val="bullet"/>
      <w:lvlText w:val="•"/>
      <w:lvlJc w:val="left"/>
      <w:pPr>
        <w:ind w:left="2880" w:hanging="360"/>
      </w:pPr>
      <w:rPr>
        <w:rFonts w:ascii="Tahoma" w:eastAsia="Tahoma" w:hAnsi="Tahoma" w:cs="Tahoma"/>
        <w:b w:val="0"/>
        <w:i w:val="0"/>
        <w:smallCaps w:val="0"/>
        <w:strike w:val="0"/>
        <w:vertAlign w:val="baseline"/>
      </w:rPr>
    </w:lvl>
    <w:lvl w:ilvl="4">
      <w:start w:val="1"/>
      <w:numFmt w:val="bullet"/>
      <w:lvlText w:val="o"/>
      <w:lvlJc w:val="left"/>
      <w:pPr>
        <w:ind w:left="3600" w:hanging="360"/>
      </w:pPr>
      <w:rPr>
        <w:rFonts w:ascii="Tahoma" w:eastAsia="Tahoma" w:hAnsi="Tahoma" w:cs="Tahoma"/>
        <w:b w:val="0"/>
        <w:i w:val="0"/>
        <w:smallCaps w:val="0"/>
        <w:strike w:val="0"/>
        <w:vertAlign w:val="baseline"/>
      </w:rPr>
    </w:lvl>
    <w:lvl w:ilvl="5">
      <w:start w:val="1"/>
      <w:numFmt w:val="bullet"/>
      <w:lvlText w:val="▪"/>
      <w:lvlJc w:val="left"/>
      <w:pPr>
        <w:ind w:left="4320" w:hanging="360"/>
      </w:pPr>
      <w:rPr>
        <w:rFonts w:ascii="Tahoma" w:eastAsia="Tahoma" w:hAnsi="Tahoma" w:cs="Tahoma"/>
        <w:b w:val="0"/>
        <w:i w:val="0"/>
        <w:smallCaps w:val="0"/>
        <w:strike w:val="0"/>
        <w:vertAlign w:val="baseline"/>
      </w:rPr>
    </w:lvl>
    <w:lvl w:ilvl="6">
      <w:start w:val="1"/>
      <w:numFmt w:val="bullet"/>
      <w:lvlText w:val="•"/>
      <w:lvlJc w:val="left"/>
      <w:pPr>
        <w:ind w:left="5040" w:hanging="360"/>
      </w:pPr>
      <w:rPr>
        <w:rFonts w:ascii="Tahoma" w:eastAsia="Tahoma" w:hAnsi="Tahoma" w:cs="Tahoma"/>
        <w:b w:val="0"/>
        <w:i w:val="0"/>
        <w:smallCaps w:val="0"/>
        <w:strike w:val="0"/>
        <w:vertAlign w:val="baseline"/>
      </w:rPr>
    </w:lvl>
    <w:lvl w:ilvl="7">
      <w:start w:val="1"/>
      <w:numFmt w:val="bullet"/>
      <w:lvlText w:val="o"/>
      <w:lvlJc w:val="left"/>
      <w:pPr>
        <w:ind w:left="5760" w:hanging="360"/>
      </w:pPr>
      <w:rPr>
        <w:rFonts w:ascii="Tahoma" w:eastAsia="Tahoma" w:hAnsi="Tahoma" w:cs="Tahoma"/>
        <w:b w:val="0"/>
        <w:i w:val="0"/>
        <w:smallCaps w:val="0"/>
        <w:strike w:val="0"/>
        <w:vertAlign w:val="baseline"/>
      </w:rPr>
    </w:lvl>
    <w:lvl w:ilvl="8">
      <w:start w:val="1"/>
      <w:numFmt w:val="bullet"/>
      <w:lvlText w:val="▪"/>
      <w:lvlJc w:val="left"/>
      <w:pPr>
        <w:ind w:left="6480" w:hanging="360"/>
      </w:pPr>
      <w:rPr>
        <w:rFonts w:ascii="Tahoma" w:eastAsia="Tahoma" w:hAnsi="Tahoma" w:cs="Tahoma"/>
        <w:b w:val="0"/>
        <w:i w:val="0"/>
        <w:smallCaps w:val="0"/>
        <w:strike w:val="0"/>
        <w:vertAlign w:val="baseline"/>
      </w:rPr>
    </w:lvl>
  </w:abstractNum>
  <w:abstractNum w:abstractNumId="1" w15:restartNumberingAfterBreak="0">
    <w:nsid w:val="11E952A6"/>
    <w:multiLevelType w:val="multilevel"/>
    <w:tmpl w:val="F8789690"/>
    <w:lvl w:ilvl="0">
      <w:start w:val="1"/>
      <w:numFmt w:val="bullet"/>
      <w:lvlText w:val="•"/>
      <w:lvlJc w:val="left"/>
      <w:pPr>
        <w:ind w:left="720" w:hanging="720"/>
      </w:pPr>
      <w:rPr>
        <w:rFonts w:ascii="Noto Sans Symbols" w:eastAsia="Noto Sans Symbols" w:hAnsi="Noto Sans Symbols" w:cs="Noto Sans Symbols"/>
        <w:b w:val="0"/>
        <w:i w:val="0"/>
        <w:smallCaps w:val="0"/>
        <w:strike w:val="0"/>
        <w:vertAlign w:val="baseline"/>
      </w:rPr>
    </w:lvl>
    <w:lvl w:ilvl="1">
      <w:start w:val="1"/>
      <w:numFmt w:val="bullet"/>
      <w:lvlText w:val="o"/>
      <w:lvlJc w:val="left"/>
      <w:pPr>
        <w:ind w:left="2115" w:hanging="2115"/>
      </w:pPr>
      <w:rPr>
        <w:rFonts w:ascii="Arimo" w:eastAsia="Arimo" w:hAnsi="Arimo" w:cs="Arimo"/>
        <w:b w:val="0"/>
        <w:i w:val="0"/>
        <w:smallCaps w:val="0"/>
        <w:strike w:val="0"/>
        <w:vertAlign w:val="baseline"/>
      </w:rPr>
    </w:lvl>
    <w:lvl w:ilvl="2">
      <w:start w:val="1"/>
      <w:numFmt w:val="bullet"/>
      <w:lvlText w:val="▪"/>
      <w:lvlJc w:val="left"/>
      <w:pPr>
        <w:ind w:left="1866" w:hanging="1395"/>
      </w:pPr>
      <w:rPr>
        <w:rFonts w:ascii="Arimo" w:eastAsia="Arimo" w:hAnsi="Arimo" w:cs="Arimo"/>
        <w:b w:val="0"/>
        <w:i w:val="0"/>
        <w:smallCaps w:val="0"/>
        <w:strike w:val="0"/>
        <w:vertAlign w:val="baseline"/>
      </w:rPr>
    </w:lvl>
    <w:lvl w:ilvl="3">
      <w:start w:val="1"/>
      <w:numFmt w:val="bullet"/>
      <w:lvlText w:val="•"/>
      <w:lvlJc w:val="left"/>
      <w:pPr>
        <w:ind w:left="2586" w:hanging="674"/>
      </w:pPr>
      <w:rPr>
        <w:rFonts w:ascii="Noto Sans Symbols" w:eastAsia="Noto Sans Symbols" w:hAnsi="Noto Sans Symbols" w:cs="Noto Sans Symbols"/>
        <w:b w:val="0"/>
        <w:i w:val="0"/>
        <w:smallCaps w:val="0"/>
        <w:strike w:val="0"/>
        <w:vertAlign w:val="baseline"/>
      </w:rPr>
    </w:lvl>
    <w:lvl w:ilvl="4">
      <w:start w:val="1"/>
      <w:numFmt w:val="bullet"/>
      <w:lvlText w:val="o"/>
      <w:lvlJc w:val="left"/>
      <w:pPr>
        <w:ind w:left="3306" w:hanging="426"/>
      </w:pPr>
      <w:rPr>
        <w:rFonts w:ascii="Arimo" w:eastAsia="Arimo" w:hAnsi="Arimo" w:cs="Arimo"/>
        <w:b w:val="0"/>
        <w:i w:val="0"/>
        <w:smallCaps w:val="0"/>
        <w:strike w:val="0"/>
        <w:vertAlign w:val="baseline"/>
      </w:rPr>
    </w:lvl>
    <w:lvl w:ilvl="5">
      <w:start w:val="1"/>
      <w:numFmt w:val="bullet"/>
      <w:lvlText w:val="▪"/>
      <w:lvlJc w:val="left"/>
      <w:pPr>
        <w:ind w:left="4026" w:hanging="426"/>
      </w:pPr>
      <w:rPr>
        <w:rFonts w:ascii="Arimo" w:eastAsia="Arimo" w:hAnsi="Arimo" w:cs="Arimo"/>
        <w:b w:val="0"/>
        <w:i w:val="0"/>
        <w:smallCaps w:val="0"/>
        <w:strike w:val="0"/>
        <w:vertAlign w:val="baseline"/>
      </w:rPr>
    </w:lvl>
    <w:lvl w:ilvl="6">
      <w:start w:val="1"/>
      <w:numFmt w:val="bullet"/>
      <w:lvlText w:val="•"/>
      <w:lvlJc w:val="left"/>
      <w:pPr>
        <w:ind w:left="4746" w:hanging="426"/>
      </w:pPr>
      <w:rPr>
        <w:rFonts w:ascii="Noto Sans Symbols" w:eastAsia="Noto Sans Symbols" w:hAnsi="Noto Sans Symbols" w:cs="Noto Sans Symbols"/>
        <w:b w:val="0"/>
        <w:i w:val="0"/>
        <w:smallCaps w:val="0"/>
        <w:strike w:val="0"/>
        <w:vertAlign w:val="baseline"/>
      </w:rPr>
    </w:lvl>
    <w:lvl w:ilvl="7">
      <w:start w:val="1"/>
      <w:numFmt w:val="bullet"/>
      <w:lvlText w:val="o"/>
      <w:lvlJc w:val="left"/>
      <w:pPr>
        <w:ind w:left="5466" w:hanging="426"/>
      </w:pPr>
      <w:rPr>
        <w:rFonts w:ascii="Arimo" w:eastAsia="Arimo" w:hAnsi="Arimo" w:cs="Arimo"/>
        <w:b w:val="0"/>
        <w:i w:val="0"/>
        <w:smallCaps w:val="0"/>
        <w:strike w:val="0"/>
        <w:vertAlign w:val="baseline"/>
      </w:rPr>
    </w:lvl>
    <w:lvl w:ilvl="8">
      <w:start w:val="1"/>
      <w:numFmt w:val="bullet"/>
      <w:lvlText w:val="▪"/>
      <w:lvlJc w:val="left"/>
      <w:pPr>
        <w:ind w:left="6186" w:hanging="426"/>
      </w:pPr>
      <w:rPr>
        <w:rFonts w:ascii="Arimo" w:eastAsia="Arimo" w:hAnsi="Arimo" w:cs="Arimo"/>
        <w:b w:val="0"/>
        <w:i w:val="0"/>
        <w:smallCaps w:val="0"/>
        <w:strike w:val="0"/>
        <w:vertAlign w:val="baseline"/>
      </w:rPr>
    </w:lvl>
  </w:abstractNum>
  <w:abstractNum w:abstractNumId="2" w15:restartNumberingAfterBreak="0">
    <w:nsid w:val="17001753"/>
    <w:multiLevelType w:val="multilevel"/>
    <w:tmpl w:val="072690B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4B7805A1"/>
    <w:multiLevelType w:val="multilevel"/>
    <w:tmpl w:val="24FAE4E0"/>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55753AFB"/>
    <w:multiLevelType w:val="multilevel"/>
    <w:tmpl w:val="D26033B8"/>
    <w:lvl w:ilvl="0">
      <w:start w:val="1"/>
      <w:numFmt w:val="decimal"/>
      <w:lvlText w:val=""/>
      <w:lvlJc w:val="left"/>
      <w:pPr>
        <w:ind w:left="432" w:hanging="432"/>
      </w:pPr>
      <w:rPr>
        <w:rFonts w:ascii="Times New Roman" w:eastAsia="Times New Roman" w:hAnsi="Times New Roman" w:cs="Times New Roman"/>
        <w:vertAlign w:val="baseline"/>
      </w:rPr>
    </w:lvl>
    <w:lvl w:ilvl="1">
      <w:start w:val="1"/>
      <w:numFmt w:val="decimal"/>
      <w:lvlText w:val=""/>
      <w:lvlJc w:val="left"/>
      <w:pPr>
        <w:ind w:left="576" w:hanging="576"/>
      </w:pPr>
      <w:rPr>
        <w:vertAlign w:val="baseline"/>
      </w:rPr>
    </w:lvl>
    <w:lvl w:ilvl="2">
      <w:start w:val="1"/>
      <w:numFmt w:val="decimal"/>
      <w:lvlText w:val=""/>
      <w:lvlJc w:val="left"/>
      <w:pPr>
        <w:ind w:left="720" w:hanging="720"/>
      </w:pPr>
      <w:rPr>
        <w:vertAlign w:val="baseline"/>
      </w:rPr>
    </w:lvl>
    <w:lvl w:ilvl="3">
      <w:start w:val="1"/>
      <w:numFmt w:val="decimal"/>
      <w:lvlText w:val=""/>
      <w:lvlJc w:val="left"/>
      <w:pPr>
        <w:ind w:left="864" w:hanging="864"/>
      </w:pPr>
      <w:rPr>
        <w:vertAlign w:val="baseline"/>
      </w:rPr>
    </w:lvl>
    <w:lvl w:ilvl="4">
      <w:start w:val="1"/>
      <w:numFmt w:val="decimal"/>
      <w:lvlText w:val=""/>
      <w:lvlJc w:val="left"/>
      <w:pPr>
        <w:ind w:left="1008" w:hanging="1008"/>
      </w:pPr>
      <w:rPr>
        <w:vertAlign w:val="baseline"/>
      </w:rPr>
    </w:lvl>
    <w:lvl w:ilvl="5">
      <w:start w:val="1"/>
      <w:numFmt w:val="decimal"/>
      <w:lvlText w:val=""/>
      <w:lvlJc w:val="left"/>
      <w:pPr>
        <w:ind w:left="1152" w:hanging="1152"/>
      </w:pPr>
      <w:rPr>
        <w:vertAlign w:val="baseline"/>
      </w:rPr>
    </w:lvl>
    <w:lvl w:ilvl="6">
      <w:start w:val="1"/>
      <w:numFmt w:val="decimal"/>
      <w:lvlText w:val=""/>
      <w:lvlJc w:val="left"/>
      <w:pPr>
        <w:ind w:left="1296" w:hanging="1296"/>
      </w:pPr>
      <w:rPr>
        <w:vertAlign w:val="baseline"/>
      </w:rPr>
    </w:lvl>
    <w:lvl w:ilvl="7">
      <w:start w:val="1"/>
      <w:numFmt w:val="decimal"/>
      <w:lvlText w:val=""/>
      <w:lvlJc w:val="left"/>
      <w:pPr>
        <w:ind w:left="1440" w:hanging="1440"/>
      </w:pPr>
      <w:rPr>
        <w:vertAlign w:val="baseline"/>
      </w:rPr>
    </w:lvl>
    <w:lvl w:ilvl="8">
      <w:start w:val="1"/>
      <w:numFmt w:val="decimal"/>
      <w:lvlText w:val=""/>
      <w:lvlJc w:val="left"/>
      <w:pPr>
        <w:ind w:left="1584" w:hanging="1584"/>
      </w:pPr>
      <w:rPr>
        <w:vertAlign w:val="baseline"/>
      </w:rPr>
    </w:lvl>
  </w:abstractNum>
  <w:num w:numId="1" w16cid:durableId="941230987">
    <w:abstractNumId w:val="3"/>
  </w:num>
  <w:num w:numId="2" w16cid:durableId="1478961470">
    <w:abstractNumId w:val="0"/>
  </w:num>
  <w:num w:numId="3" w16cid:durableId="267198828">
    <w:abstractNumId w:val="1"/>
  </w:num>
  <w:num w:numId="4" w16cid:durableId="440808051">
    <w:abstractNumId w:val="4"/>
  </w:num>
  <w:num w:numId="5" w16cid:durableId="7051339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1F9"/>
    <w:rsid w:val="00280B42"/>
    <w:rsid w:val="003345DD"/>
    <w:rsid w:val="005F40C0"/>
    <w:rsid w:val="007401E5"/>
    <w:rsid w:val="00D421F9"/>
    <w:rsid w:val="00E52E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4FBCD9"/>
  <w15:docId w15:val="{83AC667A-E456-4946-810D-82DE433F7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pBdr>
        <w:top w:val="nil"/>
        <w:left w:val="nil"/>
        <w:bottom w:val="nil"/>
        <w:right w:val="nil"/>
        <w:between w:val="nil"/>
        <w:bar w:val="nil"/>
      </w:pBdr>
      <w:suppressAutoHyphens/>
      <w:spacing w:line="1" w:lineRule="atLeast"/>
      <w:ind w:leftChars="-1" w:left="-1" w:hangingChars="1" w:hanging="1"/>
      <w:textDirection w:val="btLr"/>
      <w:textAlignment w:val="top"/>
      <w:outlineLvl w:val="0"/>
    </w:pPr>
    <w:rPr>
      <w:position w:val="-1"/>
      <w:sz w:val="24"/>
      <w:szCs w:val="24"/>
      <w:bdr w:val="nil"/>
      <w:lang w:val="en-US" w:eastAsia="en-US"/>
    </w:rPr>
  </w:style>
  <w:style w:type="paragraph" w:styleId="Titolo1">
    <w:name w:val="heading 1"/>
    <w:basedOn w:val="Normale"/>
    <w:next w:val="Normale"/>
    <w:uiPriority w:val="9"/>
    <w:qFormat/>
    <w:pPr>
      <w:keepNext/>
      <w:keepLines/>
      <w:numPr>
        <w:numId w:val="2"/>
      </w:num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before="240" w:line="252" w:lineRule="auto"/>
      <w:ind w:left="-1" w:hanging="1"/>
    </w:pPr>
    <w:rPr>
      <w:rFonts w:ascii="Calibri Light" w:hAnsi="Calibri Light" w:cs="Calibri Light"/>
      <w:color w:val="2E74B5"/>
      <w:sz w:val="32"/>
      <w:szCs w:val="32"/>
      <w:bdr w:val="none" w:sz="0" w:space="0" w:color="auto"/>
      <w:lang w:val="it-IT" w:eastAsia="ar-SA"/>
    </w:rPr>
  </w:style>
  <w:style w:type="paragraph" w:styleId="Titolo2">
    <w:name w:val="heading 2"/>
    <w:basedOn w:val="Normale"/>
    <w:next w:val="Normale"/>
    <w:uiPriority w:val="9"/>
    <w:semiHidden/>
    <w:unhideWhenUsed/>
    <w:qFormat/>
    <w:pPr>
      <w:keepNext/>
      <w:keepLines/>
      <w:numPr>
        <w:ilvl w:val="1"/>
        <w:numId w:val="2"/>
      </w:num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before="40" w:line="252" w:lineRule="auto"/>
      <w:ind w:left="-1" w:hanging="1"/>
      <w:outlineLvl w:val="1"/>
    </w:pPr>
    <w:rPr>
      <w:rFonts w:ascii="Calibri Light" w:hAnsi="Calibri Light" w:cs="Calibri Light"/>
      <w:color w:val="2E74B5"/>
      <w:sz w:val="26"/>
      <w:szCs w:val="26"/>
      <w:bdr w:val="none" w:sz="0" w:space="0" w:color="auto"/>
      <w:lang w:val="it-IT" w:eastAsia="ar-SA"/>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character" w:styleId="Collegamentoipertestuale">
    <w:name w:val="Hyperlink"/>
    <w:rPr>
      <w:w w:val="100"/>
      <w:position w:val="-1"/>
      <w:u w:val="single"/>
      <w:effect w:val="none"/>
      <w:vertAlign w:val="baseline"/>
      <w:cs w:val="0"/>
      <w:em w:val="none"/>
    </w:rPr>
  </w:style>
  <w:style w:type="paragraph" w:customStyle="1" w:styleId="Intestazioneepidipagina">
    <w:name w:val="Intestazione e piè di pagina"/>
    <w:pPr>
      <w:pBdr>
        <w:top w:val="nil"/>
        <w:left w:val="nil"/>
        <w:bottom w:val="nil"/>
        <w:right w:val="nil"/>
        <w:between w:val="nil"/>
        <w:bar w:val="nil"/>
      </w:pBdr>
      <w:tabs>
        <w:tab w:val="right" w:pos="9020"/>
      </w:tabs>
      <w:suppressAutoHyphens/>
      <w:spacing w:line="1" w:lineRule="atLeast"/>
      <w:ind w:leftChars="-1" w:left="-1" w:hangingChars="1" w:hanging="1"/>
      <w:textDirection w:val="btLr"/>
      <w:textAlignment w:val="top"/>
      <w:outlineLvl w:val="0"/>
    </w:pPr>
    <w:rPr>
      <w:rFonts w:ascii="Helvetica Neue" w:hAnsi="Helvetica Neue" w:cs="Arial Unicode MS"/>
      <w:color w:val="000000"/>
      <w:position w:val="-1"/>
      <w:sz w:val="24"/>
      <w:szCs w:val="24"/>
      <w:bdr w:val="nil"/>
      <w:lang w:eastAsia="en-US"/>
    </w:rPr>
  </w:style>
  <w:style w:type="paragraph" w:customStyle="1" w:styleId="Normale1">
    <w:name w:val="Normale1"/>
    <w:pPr>
      <w:pBdr>
        <w:top w:val="nil"/>
        <w:left w:val="nil"/>
        <w:bottom w:val="nil"/>
        <w:right w:val="nil"/>
        <w:between w:val="nil"/>
        <w:bar w:val="nil"/>
      </w:pBdr>
      <w:suppressAutoHyphens/>
      <w:spacing w:line="1" w:lineRule="atLeast"/>
      <w:ind w:leftChars="-1" w:left="-1" w:hangingChars="1" w:hanging="1"/>
      <w:textDirection w:val="btLr"/>
      <w:textAlignment w:val="top"/>
      <w:outlineLvl w:val="0"/>
    </w:pPr>
    <w:rPr>
      <w:color w:val="000000"/>
      <w:position w:val="-1"/>
      <w:sz w:val="24"/>
      <w:szCs w:val="24"/>
      <w:bdr w:val="nil"/>
      <w:lang w:eastAsia="en-US"/>
    </w:rPr>
  </w:style>
  <w:style w:type="paragraph" w:customStyle="1" w:styleId="Nessunaspaziatura1">
    <w:name w:val="Nessuna spaziatura1"/>
    <w:pPr>
      <w:pBdr>
        <w:top w:val="nil"/>
        <w:left w:val="nil"/>
        <w:bottom w:val="nil"/>
        <w:right w:val="nil"/>
        <w:between w:val="nil"/>
        <w:bar w:val="nil"/>
      </w:pBdr>
      <w:suppressAutoHyphens/>
      <w:spacing w:line="1" w:lineRule="atLeast"/>
      <w:ind w:leftChars="-1" w:left="-1" w:hangingChars="1" w:hanging="1"/>
      <w:textDirection w:val="btLr"/>
      <w:textAlignment w:val="top"/>
      <w:outlineLvl w:val="0"/>
    </w:pPr>
    <w:rPr>
      <w:color w:val="000000"/>
      <w:position w:val="-1"/>
      <w:sz w:val="24"/>
      <w:szCs w:val="24"/>
      <w:bdr w:val="nil"/>
      <w:lang w:eastAsia="en-US"/>
    </w:rPr>
  </w:style>
  <w:style w:type="character" w:customStyle="1" w:styleId="Nessuno">
    <w:name w:val="Nessuno"/>
    <w:rPr>
      <w:w w:val="100"/>
      <w:position w:val="-1"/>
      <w:effect w:val="none"/>
      <w:vertAlign w:val="baseline"/>
      <w:cs w:val="0"/>
      <w:em w:val="none"/>
    </w:rPr>
  </w:style>
  <w:style w:type="character" w:customStyle="1" w:styleId="Hyperlink0">
    <w:name w:val="Hyperlink.0"/>
    <w:rPr>
      <w:rFonts w:ascii="Arial" w:eastAsia="Arial" w:hAnsi="Arial" w:cs="Arial"/>
      <w:color w:val="0000FF"/>
      <w:w w:val="100"/>
      <w:position w:val="-1"/>
      <w:u w:val="single" w:color="0000FF"/>
      <w:effect w:val="none"/>
      <w:vertAlign w:val="baseline"/>
      <w:cs w:val="0"/>
      <w:em w:val="none"/>
    </w:rPr>
  </w:style>
  <w:style w:type="numbering" w:customStyle="1" w:styleId="Stileimportato1">
    <w:name w:val="Stile importato 1"/>
  </w:style>
  <w:style w:type="character" w:customStyle="1" w:styleId="Hyperlink1">
    <w:name w:val="Hyperlink.1"/>
    <w:rPr>
      <w:color w:val="0000FF"/>
      <w:w w:val="100"/>
      <w:position w:val="-1"/>
      <w:u w:val="single" w:color="0000FF"/>
      <w:effect w:val="none"/>
      <w:vertAlign w:val="baseline"/>
      <w:cs w:val="0"/>
      <w:em w:val="none"/>
    </w:rPr>
  </w:style>
  <w:style w:type="character" w:customStyle="1" w:styleId="Hyperlink2">
    <w:name w:val="Hyperlink.2"/>
    <w:rPr>
      <w:rFonts w:ascii="Arial" w:eastAsia="Arial" w:hAnsi="Arial" w:cs="Arial"/>
      <w:b/>
      <w:bCs/>
      <w:w w:val="100"/>
      <w:position w:val="-1"/>
      <w:u w:val="single" w:color="FF0000"/>
      <w:effect w:val="none"/>
      <w:vertAlign w:val="baseline"/>
      <w:cs w:val="0"/>
      <w:em w:val="none"/>
    </w:rPr>
  </w:style>
  <w:style w:type="numbering" w:customStyle="1" w:styleId="Stileimportato2">
    <w:name w:val="Stile importato 2"/>
  </w:style>
  <w:style w:type="numbering" w:customStyle="1" w:styleId="Stileimportato3">
    <w:name w:val="Stile importato 3"/>
  </w:style>
  <w:style w:type="paragraph" w:customStyle="1" w:styleId="Intestazione1">
    <w:name w:val="Intestazione1"/>
    <w:pPr>
      <w:pBdr>
        <w:top w:val="nil"/>
        <w:left w:val="nil"/>
        <w:bottom w:val="nil"/>
        <w:right w:val="nil"/>
        <w:between w:val="nil"/>
        <w:bar w:val="nil"/>
      </w:pBdr>
      <w:tabs>
        <w:tab w:val="center" w:pos="4819"/>
        <w:tab w:val="right" w:pos="9638"/>
      </w:tabs>
      <w:spacing w:line="100" w:lineRule="atLeast"/>
      <w:ind w:leftChars="-1" w:left="-1" w:hangingChars="1" w:hanging="1"/>
      <w:textDirection w:val="btLr"/>
      <w:textAlignment w:val="top"/>
      <w:outlineLvl w:val="0"/>
    </w:pPr>
    <w:rPr>
      <w:color w:val="000000"/>
      <w:kern w:val="3"/>
      <w:position w:val="-1"/>
      <w:bdr w:val="nil"/>
      <w:lang w:eastAsia="en-US"/>
    </w:rPr>
  </w:style>
  <w:style w:type="paragraph" w:styleId="Testofumetto">
    <w:name w:val="Balloon Text"/>
    <w:basedOn w:val="Normale"/>
    <w:qFormat/>
    <w:rPr>
      <w:rFonts w:ascii="Lucida Grande" w:hAnsi="Lucida Grande"/>
      <w:sz w:val="18"/>
      <w:szCs w:val="18"/>
    </w:rPr>
  </w:style>
  <w:style w:type="character" w:customStyle="1" w:styleId="TestofumettoCarattere">
    <w:name w:val="Testo fumetto Carattere"/>
    <w:rPr>
      <w:rFonts w:ascii="Lucida Grande" w:hAnsi="Lucida Grande"/>
      <w:w w:val="100"/>
      <w:position w:val="-1"/>
      <w:sz w:val="18"/>
      <w:szCs w:val="18"/>
      <w:effect w:val="none"/>
      <w:vertAlign w:val="baseline"/>
      <w:cs w:val="0"/>
      <w:em w:val="none"/>
      <w:lang w:val="en-US"/>
    </w:rPr>
  </w:style>
  <w:style w:type="character" w:styleId="Menzionenonrisolta">
    <w:name w:val="Unresolved Mention"/>
    <w:qFormat/>
    <w:rPr>
      <w:color w:val="605E5C"/>
      <w:w w:val="100"/>
      <w:position w:val="-1"/>
      <w:effect w:val="none"/>
      <w:shd w:val="clear" w:color="auto" w:fill="E1DFDD"/>
      <w:vertAlign w:val="baseline"/>
      <w:cs w:val="0"/>
      <w:em w:val="none"/>
    </w:rPr>
  </w:style>
  <w:style w:type="character" w:customStyle="1" w:styleId="Titolo1Carattere">
    <w:name w:val="Titolo 1 Carattere"/>
    <w:rPr>
      <w:rFonts w:ascii="Calibri Light" w:eastAsia="Times New Roman" w:hAnsi="Calibri Light" w:cs="Calibri Light"/>
      <w:color w:val="2E74B5"/>
      <w:w w:val="100"/>
      <w:position w:val="-1"/>
      <w:sz w:val="32"/>
      <w:szCs w:val="32"/>
      <w:effect w:val="none"/>
      <w:vertAlign w:val="baseline"/>
      <w:cs w:val="0"/>
      <w:em w:val="none"/>
      <w:lang w:eastAsia="ar-SA"/>
    </w:rPr>
  </w:style>
  <w:style w:type="character" w:customStyle="1" w:styleId="Titolo2Carattere">
    <w:name w:val="Titolo 2 Carattere"/>
    <w:rPr>
      <w:rFonts w:ascii="Calibri Light" w:eastAsia="Times New Roman" w:hAnsi="Calibri Light" w:cs="Calibri Light"/>
      <w:color w:val="2E74B5"/>
      <w:w w:val="100"/>
      <w:position w:val="-1"/>
      <w:sz w:val="26"/>
      <w:szCs w:val="26"/>
      <w:effect w:val="none"/>
      <w:vertAlign w:val="baseline"/>
      <w:cs w:val="0"/>
      <w:em w:val="none"/>
      <w:lang w:eastAsia="ar-SA"/>
    </w:rPr>
  </w:style>
  <w:style w:type="paragraph" w:styleId="Paragrafoelenco">
    <w:name w:val="List Paragraph"/>
    <w:basedOn w:val="Normale"/>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160" w:line="252" w:lineRule="auto"/>
      <w:ind w:left="720"/>
    </w:pPr>
    <w:rPr>
      <w:rFonts w:ascii="Calibri" w:hAnsi="Calibri"/>
      <w:sz w:val="22"/>
      <w:szCs w:val="22"/>
      <w:bdr w:val="none" w:sz="0" w:space="0" w:color="auto"/>
      <w:lang w:val="it-IT" w:eastAsia="ar-SA"/>
    </w:rPr>
  </w:style>
  <w:style w:type="paragraph" w:customStyle="1" w:styleId="Standard">
    <w:name w:val="Standard"/>
    <w:pPr>
      <w:autoSpaceDN w:val="0"/>
      <w:spacing w:line="1" w:lineRule="atLeast"/>
      <w:ind w:leftChars="-1" w:left="-1" w:hangingChars="1" w:hanging="1"/>
      <w:textDirection w:val="btLr"/>
      <w:textAlignment w:val="baseline"/>
      <w:outlineLvl w:val="0"/>
    </w:pPr>
    <w:rPr>
      <w:kern w:val="3"/>
      <w:position w:val="-1"/>
      <w:sz w:val="24"/>
      <w:szCs w:val="24"/>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scrizioni.novarapnea.it/"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apnea.academy" TargetMode="Externa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s://lnx.ferratella.it/web/"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ipsas.it/" TargetMode="External"/><Relationship Id="rId5" Type="http://schemas.openxmlformats.org/officeDocument/2006/relationships/webSettings" Target="webSettings.xml"/><Relationship Id="rId15" Type="http://schemas.openxmlformats.org/officeDocument/2006/relationships/hyperlink" Target="mailto:mara@intercom.it" TargetMode="Externa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iscrizioni.novarapnea.it/"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BpNhgT0T9tfclKxMZSetCFYpHQ==">CgMxLjA4AHIhMWhHMF9uQm9fT1VQUUN1VHNFWlE0ZWxNMDRRdHczUUdX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7</Pages>
  <Words>1539</Words>
  <Characters>8775</Characters>
  <Application>Microsoft Office Word</Application>
  <DocSecurity>0</DocSecurity>
  <Lines>73</Lines>
  <Paragraphs>20</Paragraphs>
  <ScaleCrop>false</ScaleCrop>
  <Company/>
  <LinksUpToDate>false</LinksUpToDate>
  <CharactersWithSpaces>10294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Fabio Savi</cp:lastModifiedBy>
  <cp:revision>4</cp:revision>
  <cp:lastPrinted>2025-01-29T10:20:00Z</cp:lastPrinted>
  <dcterms:created xsi:type="dcterms:W3CDTF">2024-03-15T14:14:00Z</dcterms:created>
  <dcterms:modified xsi:type="dcterms:W3CDTF">2025-01-29T15:54:00Z</dcterms:modified>
</cp:coreProperties>
</file>