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02F1" w:rsidRDefault="00A602F1">
      <w:r>
        <w:rPr>
          <w:noProof/>
          <w:lang w:eastAsia="it-IT"/>
        </w:rPr>
        <w:drawing>
          <wp:inline distT="0" distB="0" distL="0" distR="0">
            <wp:extent cx="2540000" cy="1524000"/>
            <wp:effectExtent l="25400" t="0" r="0" b="0"/>
            <wp:docPr id="1" name="Immagine 1" descr="Macintosh HD:Users:giampieroguarino:Desktop: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giampieroguarino:Desktop:logo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000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A602F1">
      <w:r>
        <w:rPr>
          <w:noProof/>
          <w:lang w:eastAsia="it-IT"/>
        </w:rPr>
        <w:drawing>
          <wp:inline distT="0" distB="0" distL="0" distR="0">
            <wp:extent cx="6045835" cy="2591072"/>
            <wp:effectExtent l="25400" t="0" r="0" b="0"/>
            <wp:docPr id="2" name="Immagine 2" descr="Macintosh HD:Users:giampieroguarino:Desktop:Unknown-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giampieroguarino:Desktop:Unknown-1.jpe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0005" cy="2597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A602F1" w:rsidP="00A602F1">
      <w:pPr>
        <w:pStyle w:val="Default"/>
      </w:pPr>
    </w:p>
    <w:p w:rsidR="00A602F1" w:rsidRDefault="00A602F1" w:rsidP="00A602F1">
      <w:pPr>
        <w:pStyle w:val="Default"/>
        <w:jc w:val="both"/>
        <w:rPr>
          <w:sz w:val="22"/>
          <w:szCs w:val="18"/>
        </w:rPr>
      </w:pPr>
      <w:r w:rsidRPr="00A602F1">
        <w:rPr>
          <w:sz w:val="22"/>
        </w:rPr>
        <w:t>E’</w:t>
      </w:r>
      <w:r w:rsidRPr="00A602F1">
        <w:rPr>
          <w:sz w:val="22"/>
          <w:szCs w:val="18"/>
        </w:rPr>
        <w:t xml:space="preserve"> situato nella z</w:t>
      </w:r>
      <w:r w:rsidR="00112965">
        <w:rPr>
          <w:sz w:val="22"/>
          <w:szCs w:val="18"/>
        </w:rPr>
        <w:t>ona balneare a sud di Livorno (</w:t>
      </w:r>
      <w:proofErr w:type="spellStart"/>
      <w:r w:rsidR="00112965">
        <w:rPr>
          <w:sz w:val="22"/>
          <w:szCs w:val="18"/>
        </w:rPr>
        <w:t>Loc</w:t>
      </w:r>
      <w:proofErr w:type="spellEnd"/>
      <w:r w:rsidR="00112965">
        <w:rPr>
          <w:sz w:val="22"/>
          <w:szCs w:val="18"/>
        </w:rPr>
        <w:t>. Antignano</w:t>
      </w:r>
      <w:r w:rsidRPr="00A602F1">
        <w:rPr>
          <w:sz w:val="22"/>
          <w:szCs w:val="18"/>
        </w:rPr>
        <w:t>), a 300 mt. di distanza dalla tangenziale che collega Livorno alla rete Autostradale. Appena 10 minuti di strada dal Porto con imbarchi giornalieri per Corsica e Sardegna. A soli 30 minuti dall'Aeroporto di Pisa e 10 dall</w:t>
      </w:r>
      <w:r w:rsidR="00112965">
        <w:rPr>
          <w:sz w:val="22"/>
          <w:szCs w:val="18"/>
        </w:rPr>
        <w:t>a Stazione Ferroviaria. Con il suo stabilimento b</w:t>
      </w:r>
      <w:r w:rsidRPr="00A602F1">
        <w:rPr>
          <w:sz w:val="22"/>
          <w:szCs w:val="18"/>
        </w:rPr>
        <w:t>alneare</w:t>
      </w:r>
      <w:r w:rsidR="00112965">
        <w:rPr>
          <w:sz w:val="22"/>
          <w:szCs w:val="18"/>
        </w:rPr>
        <w:t xml:space="preserve"> a disposizione degli ospiti, l’Hotel ha 62 camere tutte vista mare con balcone privato</w:t>
      </w:r>
      <w:r w:rsidRPr="00A602F1">
        <w:rPr>
          <w:sz w:val="22"/>
          <w:szCs w:val="18"/>
        </w:rPr>
        <w:t>, tutte con aria condizionata, TV-</w:t>
      </w:r>
      <w:proofErr w:type="spellStart"/>
      <w:r w:rsidRPr="00A602F1">
        <w:rPr>
          <w:sz w:val="22"/>
          <w:szCs w:val="18"/>
        </w:rPr>
        <w:t>Sat</w:t>
      </w:r>
      <w:proofErr w:type="spellEnd"/>
      <w:r w:rsidRPr="00A602F1">
        <w:rPr>
          <w:sz w:val="22"/>
          <w:szCs w:val="18"/>
        </w:rPr>
        <w:t xml:space="preserve"> LCD, In</w:t>
      </w:r>
      <w:r>
        <w:rPr>
          <w:sz w:val="22"/>
          <w:szCs w:val="18"/>
        </w:rPr>
        <w:t xml:space="preserve">ternet </w:t>
      </w:r>
      <w:proofErr w:type="spellStart"/>
      <w:r>
        <w:rPr>
          <w:sz w:val="22"/>
          <w:szCs w:val="18"/>
        </w:rPr>
        <w:t>Wi-fi</w:t>
      </w:r>
      <w:proofErr w:type="spellEnd"/>
      <w:r>
        <w:rPr>
          <w:sz w:val="22"/>
          <w:szCs w:val="18"/>
        </w:rPr>
        <w:t xml:space="preserve"> gratuito, frigobar.</w:t>
      </w:r>
    </w:p>
    <w:p w:rsidR="006E2254" w:rsidRDefault="006E2254" w:rsidP="00A602F1">
      <w:pPr>
        <w:pStyle w:val="Default"/>
        <w:jc w:val="both"/>
        <w:rPr>
          <w:sz w:val="22"/>
          <w:szCs w:val="18"/>
        </w:rPr>
      </w:pP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sz w:val="22"/>
          <w:szCs w:val="30"/>
        </w:rPr>
        <w:t>Check-in 15.04.2019 / Check-out 16.04.2019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sz w:val="22"/>
          <w:szCs w:val="30"/>
        </w:rPr>
        <w:t>Contingente: 10 Camere circa (tra singole e doppie)</w:t>
      </w:r>
    </w:p>
    <w:p w:rsid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Calibri"/>
          <w:sz w:val="22"/>
          <w:szCs w:val="30"/>
        </w:rPr>
      </w:pPr>
      <w:r w:rsidRPr="006E2254">
        <w:rPr>
          <w:rFonts w:ascii="Arial" w:hAnsi="Arial" w:cs="Calibri"/>
          <w:sz w:val="22"/>
          <w:szCs w:val="30"/>
        </w:rPr>
        <w:t>Tariffe:  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Calibri"/>
          <w:sz w:val="22"/>
          <w:szCs w:val="30"/>
        </w:rPr>
      </w:pP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b/>
          <w:sz w:val="22"/>
          <w:szCs w:val="32"/>
        </w:rPr>
      </w:pPr>
      <w:r w:rsidRPr="006E2254">
        <w:rPr>
          <w:rFonts w:ascii="Arial" w:hAnsi="Arial" w:cs="Calibri"/>
          <w:b/>
          <w:sz w:val="22"/>
          <w:szCs w:val="30"/>
        </w:rPr>
        <w:t>€ 65,00 Camera Singola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Calibri"/>
          <w:b/>
          <w:sz w:val="22"/>
          <w:szCs w:val="30"/>
        </w:rPr>
      </w:pPr>
      <w:r w:rsidRPr="006E2254">
        <w:rPr>
          <w:rFonts w:ascii="Arial" w:hAnsi="Arial" w:cs="Calibri"/>
          <w:b/>
          <w:sz w:val="22"/>
          <w:szCs w:val="30"/>
        </w:rPr>
        <w:t>€ 80,00 Camera Doppia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Calibri"/>
          <w:iCs/>
          <w:sz w:val="22"/>
          <w:szCs w:val="30"/>
        </w:rPr>
      </w:pPr>
      <w:r w:rsidRPr="006E2254">
        <w:rPr>
          <w:rFonts w:ascii="Arial" w:hAnsi="Arial" w:cs="Calibri"/>
          <w:iCs/>
          <w:sz w:val="22"/>
          <w:szCs w:val="30"/>
        </w:rPr>
        <w:t>Le tariffe si intendono, per camera,</w:t>
      </w:r>
      <w:r>
        <w:rPr>
          <w:rFonts w:ascii="Arial" w:hAnsi="Arial" w:cs="Calibri"/>
          <w:iCs/>
          <w:sz w:val="22"/>
          <w:szCs w:val="30"/>
        </w:rPr>
        <w:t xml:space="preserve"> </w:t>
      </w:r>
      <w:r w:rsidRPr="006E2254">
        <w:rPr>
          <w:rFonts w:ascii="Arial" w:hAnsi="Arial" w:cs="Calibri"/>
          <w:iCs/>
          <w:sz w:val="22"/>
          <w:szCs w:val="30"/>
        </w:rPr>
        <w:t xml:space="preserve">a notte, inclusi i seguenti servizi: 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iCs/>
          <w:sz w:val="22"/>
          <w:szCs w:val="30"/>
        </w:rPr>
        <w:t>- Pernottamento e prima colazione;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sz w:val="22"/>
          <w:szCs w:val="30"/>
        </w:rPr>
        <w:t>-</w:t>
      </w:r>
      <w:r w:rsidRPr="006E2254">
        <w:rPr>
          <w:rFonts w:ascii="Arial" w:hAnsi="Arial" w:cs="Times New Roman"/>
          <w:sz w:val="22"/>
          <w:szCs w:val="18"/>
        </w:rPr>
        <w:t> </w:t>
      </w:r>
      <w:r w:rsidRPr="006E2254">
        <w:rPr>
          <w:rFonts w:ascii="Arial" w:hAnsi="Arial" w:cs="Calibri"/>
          <w:iCs/>
          <w:sz w:val="22"/>
          <w:szCs w:val="30"/>
        </w:rPr>
        <w:t>Accesso allo stabilimento balneare</w:t>
      </w:r>
      <w:r w:rsidR="00112965">
        <w:rPr>
          <w:rFonts w:ascii="Arial" w:hAnsi="Arial" w:cs="Calibri"/>
          <w:iCs/>
          <w:sz w:val="22"/>
          <w:szCs w:val="30"/>
        </w:rPr>
        <w:t xml:space="preserve"> (</w:t>
      </w:r>
      <w:r w:rsidRPr="006E2254">
        <w:rPr>
          <w:rFonts w:ascii="Arial" w:hAnsi="Arial" w:cs="Calibri"/>
          <w:iCs/>
          <w:sz w:val="22"/>
          <w:szCs w:val="30"/>
        </w:rPr>
        <w:t>con ascensore)</w:t>
      </w:r>
      <w:r w:rsidR="00112965">
        <w:rPr>
          <w:rFonts w:ascii="Arial" w:hAnsi="Arial" w:cs="Calibri"/>
          <w:iCs/>
          <w:sz w:val="22"/>
          <w:szCs w:val="30"/>
        </w:rPr>
        <w:t xml:space="preserve"> </w:t>
      </w:r>
      <w:r w:rsidRPr="006E2254">
        <w:rPr>
          <w:rFonts w:ascii="Arial" w:hAnsi="Arial" w:cs="Calibri"/>
          <w:iCs/>
          <w:sz w:val="22"/>
          <w:szCs w:val="30"/>
        </w:rPr>
        <w:t>ombrellone/sdraio/lettino;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sz w:val="22"/>
          <w:szCs w:val="30"/>
        </w:rPr>
        <w:t>-</w:t>
      </w:r>
      <w:r w:rsidRPr="006E2254">
        <w:rPr>
          <w:rFonts w:ascii="Arial" w:hAnsi="Arial" w:cs="Times New Roman"/>
          <w:sz w:val="22"/>
          <w:szCs w:val="18"/>
        </w:rPr>
        <w:t xml:space="preserve"> </w:t>
      </w:r>
      <w:r w:rsidRPr="006E2254">
        <w:rPr>
          <w:rFonts w:ascii="Arial" w:hAnsi="Arial" w:cs="Calibri"/>
          <w:iCs/>
          <w:sz w:val="22"/>
          <w:szCs w:val="30"/>
        </w:rPr>
        <w:t>Parcheggio;</w:t>
      </w:r>
    </w:p>
    <w:p w:rsidR="006E2254" w:rsidRPr="006E2254" w:rsidRDefault="006E2254" w:rsidP="006E2254">
      <w:pPr>
        <w:widowControl w:val="0"/>
        <w:autoSpaceDE w:val="0"/>
        <w:autoSpaceDN w:val="0"/>
        <w:adjustRightInd w:val="0"/>
        <w:ind w:left="960" w:hanging="960"/>
        <w:rPr>
          <w:rFonts w:ascii="Arial" w:hAnsi="Arial" w:cs="Times New Roman"/>
          <w:sz w:val="22"/>
          <w:szCs w:val="32"/>
        </w:rPr>
      </w:pPr>
      <w:r w:rsidRPr="006E2254">
        <w:rPr>
          <w:rFonts w:ascii="Arial" w:hAnsi="Arial" w:cs="Calibri"/>
          <w:sz w:val="22"/>
          <w:szCs w:val="30"/>
        </w:rPr>
        <w:t>-</w:t>
      </w:r>
      <w:r w:rsidRPr="006E2254">
        <w:rPr>
          <w:rFonts w:ascii="Arial" w:hAnsi="Arial" w:cs="Times New Roman"/>
          <w:sz w:val="22"/>
          <w:szCs w:val="18"/>
        </w:rPr>
        <w:t> </w:t>
      </w:r>
      <w:r w:rsidRPr="006E2254">
        <w:rPr>
          <w:rFonts w:ascii="Arial" w:hAnsi="Arial" w:cs="Calibri"/>
          <w:iCs/>
          <w:sz w:val="22"/>
          <w:szCs w:val="30"/>
        </w:rPr>
        <w:t xml:space="preserve">Internet </w:t>
      </w:r>
      <w:proofErr w:type="spellStart"/>
      <w:r w:rsidRPr="006E2254">
        <w:rPr>
          <w:rFonts w:ascii="Arial" w:hAnsi="Arial" w:cs="Calibri"/>
          <w:iCs/>
          <w:sz w:val="22"/>
          <w:szCs w:val="30"/>
        </w:rPr>
        <w:t>Wifi</w:t>
      </w:r>
      <w:proofErr w:type="spellEnd"/>
      <w:r w:rsidRPr="006E2254">
        <w:rPr>
          <w:rFonts w:ascii="Arial" w:hAnsi="Arial" w:cs="Calibri"/>
          <w:iCs/>
          <w:sz w:val="22"/>
          <w:szCs w:val="30"/>
        </w:rPr>
        <w:t>;</w:t>
      </w:r>
    </w:p>
    <w:p w:rsidR="00A602F1" w:rsidRPr="006E2254" w:rsidRDefault="006E2254" w:rsidP="00A602F1">
      <w:pPr>
        <w:pStyle w:val="Default"/>
        <w:jc w:val="both"/>
        <w:rPr>
          <w:color w:val="auto"/>
          <w:sz w:val="22"/>
          <w:szCs w:val="18"/>
        </w:rPr>
      </w:pPr>
      <w:r w:rsidRPr="006E2254">
        <w:rPr>
          <w:rFonts w:cs="Calibri"/>
          <w:color w:val="auto"/>
          <w:sz w:val="22"/>
          <w:szCs w:val="30"/>
        </w:rPr>
        <w:t>-</w:t>
      </w:r>
      <w:r w:rsidRPr="006E2254">
        <w:rPr>
          <w:rFonts w:cs="Times New Roman"/>
          <w:color w:val="auto"/>
          <w:sz w:val="22"/>
          <w:szCs w:val="18"/>
        </w:rPr>
        <w:t> </w:t>
      </w:r>
      <w:r w:rsidR="00112965">
        <w:rPr>
          <w:rFonts w:cs="Calibri"/>
          <w:iCs/>
          <w:color w:val="auto"/>
          <w:sz w:val="22"/>
          <w:szCs w:val="30"/>
        </w:rPr>
        <w:t>Noleggio Bici.</w:t>
      </w:r>
      <w:bookmarkStart w:id="0" w:name="_GoBack"/>
      <w:bookmarkEnd w:id="0"/>
    </w:p>
    <w:sectPr w:rsidR="00A602F1" w:rsidRPr="006E2254" w:rsidSect="00A602F1">
      <w:headerReference w:type="default" r:id="rId9"/>
      <w:pgSz w:w="11900" w:h="16840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12965">
      <w:r>
        <w:separator/>
      </w:r>
    </w:p>
  </w:endnote>
  <w:endnote w:type="continuationSeparator" w:id="0">
    <w:p w:rsidR="00000000" w:rsidRDefault="001129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12965">
      <w:r>
        <w:separator/>
      </w:r>
    </w:p>
  </w:footnote>
  <w:footnote w:type="continuationSeparator" w:id="0">
    <w:p w:rsidR="00000000" w:rsidRDefault="001129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02F1" w:rsidRPr="006E2254" w:rsidRDefault="006E2254">
    <w:pPr>
      <w:pStyle w:val="Intestazione"/>
      <w:rPr>
        <w:rFonts w:ascii="Arial" w:hAnsi="Arial"/>
      </w:rPr>
    </w:pPr>
    <w:r>
      <w:rPr>
        <w:rFonts w:ascii="Arial" w:hAnsi="Arial"/>
      </w:rPr>
      <w:t xml:space="preserve">                                                                                    </w:t>
    </w:r>
    <w:r w:rsidRPr="006E2254">
      <w:rPr>
        <w:rFonts w:ascii="Arial" w:hAnsi="Arial"/>
      </w:rPr>
      <w:t>ALLEGATO 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FED60280"/>
    <w:lvl w:ilvl="0" w:tplc="23F2786C">
      <w:numFmt w:val="none"/>
      <w:lvlText w:val=""/>
      <w:lvlJc w:val="left"/>
      <w:pPr>
        <w:tabs>
          <w:tab w:val="num" w:pos="360"/>
        </w:tabs>
      </w:pPr>
    </w:lvl>
    <w:lvl w:ilvl="1" w:tplc="445A93E8">
      <w:numFmt w:val="decimal"/>
      <w:lvlText w:val=""/>
      <w:lvlJc w:val="left"/>
    </w:lvl>
    <w:lvl w:ilvl="2" w:tplc="A39AFBE0">
      <w:numFmt w:val="decimal"/>
      <w:lvlText w:val=""/>
      <w:lvlJc w:val="left"/>
    </w:lvl>
    <w:lvl w:ilvl="3" w:tplc="81980172">
      <w:numFmt w:val="decimal"/>
      <w:lvlText w:val=""/>
      <w:lvlJc w:val="left"/>
    </w:lvl>
    <w:lvl w:ilvl="4" w:tplc="B6A8E1CC">
      <w:numFmt w:val="decimal"/>
      <w:lvlText w:val=""/>
      <w:lvlJc w:val="left"/>
    </w:lvl>
    <w:lvl w:ilvl="5" w:tplc="0C5EC52E">
      <w:numFmt w:val="decimal"/>
      <w:lvlText w:val=""/>
      <w:lvlJc w:val="left"/>
    </w:lvl>
    <w:lvl w:ilvl="6" w:tplc="0B32E1CA">
      <w:numFmt w:val="decimal"/>
      <w:lvlText w:val=""/>
      <w:lvlJc w:val="left"/>
    </w:lvl>
    <w:lvl w:ilvl="7" w:tplc="864ED294">
      <w:numFmt w:val="decimal"/>
      <w:lvlText w:val=""/>
      <w:lvlJc w:val="left"/>
    </w:lvl>
    <w:lvl w:ilvl="8" w:tplc="1D269A8A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02F1"/>
    <w:rsid w:val="00112965"/>
    <w:rsid w:val="006E2254"/>
    <w:rsid w:val="00A602F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5:docId w15:val="{237F8818-7F74-449A-BD5B-32C35665C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07E19"/>
    <w:rPr>
      <w:sz w:val="32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E406CC"/>
    <w:pPr>
      <w:tabs>
        <w:tab w:val="center" w:pos="4819"/>
        <w:tab w:val="right" w:pos="9638"/>
      </w:tabs>
    </w:pPr>
  </w:style>
  <w:style w:type="paragraph" w:customStyle="1" w:styleId="Default">
    <w:name w:val="Default"/>
    <w:rsid w:val="00A602F1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6E225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E2254"/>
    <w:rPr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135</Words>
  <Characters>770</Characters>
  <Application>Microsoft Office Word</Application>
  <DocSecurity>0</DocSecurity>
  <Lines>6</Lines>
  <Paragraphs>1</Paragraphs>
  <ScaleCrop>false</ScaleCrop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della copia di valutazione di Office 2004</dc:creator>
  <cp:keywords/>
  <cp:lastModifiedBy>Fabio Savi</cp:lastModifiedBy>
  <cp:revision>2</cp:revision>
  <dcterms:created xsi:type="dcterms:W3CDTF">2019-01-30T02:30:00Z</dcterms:created>
  <dcterms:modified xsi:type="dcterms:W3CDTF">2019-02-02T16:52:00Z</dcterms:modified>
</cp:coreProperties>
</file>