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09B081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                        </w:t>
      </w:r>
      <w:r>
        <w:rPr>
          <w:noProof/>
        </w:rPr>
        <w:drawing>
          <wp:anchor distT="0" distB="0" distL="0" distR="0" simplePos="0" relativeHeight="251658240" behindDoc="0" locked="0" layoutInCell="1" hidden="0" allowOverlap="1" wp14:anchorId="1C0438EF" wp14:editId="6908F972">
            <wp:simplePos x="0" y="0"/>
            <wp:positionH relativeFrom="column">
              <wp:posOffset>2628900</wp:posOffset>
            </wp:positionH>
            <wp:positionV relativeFrom="paragraph">
              <wp:posOffset>-114297</wp:posOffset>
            </wp:positionV>
            <wp:extent cx="1371600" cy="1323975"/>
            <wp:effectExtent l="0" t="0" r="0" b="0"/>
            <wp:wrapSquare wrapText="bothSides" distT="0" distB="0" distL="0" distR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18567557" wp14:editId="47E045CC">
            <wp:simplePos x="0" y="0"/>
            <wp:positionH relativeFrom="column">
              <wp:posOffset>457200</wp:posOffset>
            </wp:positionH>
            <wp:positionV relativeFrom="paragraph">
              <wp:posOffset>-114297</wp:posOffset>
            </wp:positionV>
            <wp:extent cx="809625" cy="609600"/>
            <wp:effectExtent l="0" t="0" r="0" b="0"/>
            <wp:wrapNone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609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CC50826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</w:t>
      </w:r>
    </w:p>
    <w:p w14:paraId="6DD677FD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</w:p>
    <w:p w14:paraId="57C60B1C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66FF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66FF"/>
          <w:sz w:val="18"/>
          <w:szCs w:val="18"/>
          <w:lang w:val="en-US"/>
        </w:rPr>
        <w:t xml:space="preserve">   </w:t>
      </w:r>
    </w:p>
    <w:p w14:paraId="63A52815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333399"/>
          <w:sz w:val="16"/>
          <w:szCs w:val="16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  </w:t>
      </w:r>
      <w:r w:rsidRPr="00715B66">
        <w:rPr>
          <w:rFonts w:ascii="Arial" w:eastAsia="Arial" w:hAnsi="Arial" w:cs="Arial"/>
          <w:b/>
          <w:color w:val="333399"/>
          <w:sz w:val="16"/>
          <w:szCs w:val="16"/>
          <w:lang w:val="en-US"/>
        </w:rPr>
        <w:t>C. M. A. S. - C. O. N. I. - F. I. P. S. A. S.</w:t>
      </w:r>
    </w:p>
    <w:p w14:paraId="51FF9195" w14:textId="74F03E54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rPr>
          <w:rFonts w:ascii="Bookman Old Style" w:eastAsia="Bookman Old Style" w:hAnsi="Bookman Old Style" w:cs="Bookman Old Style"/>
          <w:i/>
          <w:color w:val="333399"/>
          <w:sz w:val="32"/>
          <w:szCs w:val="32"/>
        </w:rPr>
      </w:pPr>
      <w:r>
        <w:rPr>
          <w:rFonts w:ascii="Corsiva" w:eastAsia="Corsiva" w:hAnsi="Corsiva" w:cs="Corsiva"/>
          <w:b/>
          <w:i/>
          <w:color w:val="333399"/>
          <w:sz w:val="44"/>
          <w:szCs w:val="44"/>
          <w:u w:val="single"/>
        </w:rPr>
        <w:t>Lega Navale Italiana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  <w:u w:val="single"/>
        </w:rPr>
        <w:t xml:space="preserve">          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         </w:t>
      </w:r>
      <w:r w:rsidR="009510AE" w:rsidRPr="009510AE">
        <w:rPr>
          <w:rFonts w:ascii="Impact" w:eastAsia="Impact" w:hAnsi="Impact" w:cs="Impact"/>
          <w:bCs/>
          <w:color w:val="333399"/>
          <w:sz w:val="44"/>
          <w:szCs w:val="44"/>
          <w:u w:val="single"/>
        </w:rPr>
        <w:t>Gruppo</w:t>
      </w:r>
      <w:r w:rsidR="009510AE">
        <w:rPr>
          <w:rFonts w:ascii="Impact" w:eastAsia="Impact" w:hAnsi="Impact" w:cs="Impact"/>
          <w:b/>
          <w:color w:val="333399"/>
          <w:sz w:val="44"/>
          <w:szCs w:val="44"/>
          <w:u w:val="single"/>
        </w:rPr>
        <w:t xml:space="preserve"> </w:t>
      </w:r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SUB  Follonica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</w:t>
      </w:r>
    </w:p>
    <w:p w14:paraId="5480E6CE" w14:textId="6DB2B53A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b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                                                                                </w:t>
      </w:r>
    </w:p>
    <w:p w14:paraId="70235954" w14:textId="2EAEA125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58022 FOLLONICA (GR)</w:t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>CAMPIONE ITALIANO 1977-1987-2002</w:t>
      </w:r>
    </w:p>
    <w:p w14:paraId="1726EC52" w14:textId="77777777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VIA  ZARA, 6</w:t>
      </w:r>
      <w:r>
        <w:rPr>
          <w:rFonts w:ascii="Arial" w:eastAsia="Arial" w:hAnsi="Arial" w:cs="Arial"/>
          <w:b/>
          <w:color w:val="333399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>CAMPIONE TOSCANO 1974-1975-1984-1990-1998</w:t>
      </w:r>
    </w:p>
    <w:p w14:paraId="4B44C28E" w14:textId="1291CBD1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Tel./fax 0566 </w:t>
      </w:r>
      <w:r w:rsidR="009510AE">
        <w:rPr>
          <w:rFonts w:ascii="Arial" w:eastAsia="Arial" w:hAnsi="Arial" w:cs="Arial"/>
          <w:b/>
          <w:color w:val="333399"/>
          <w:sz w:val="18"/>
          <w:szCs w:val="18"/>
        </w:rPr>
        <w:t>260108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color w:val="333399"/>
          <w:sz w:val="14"/>
          <w:szCs w:val="14"/>
        </w:rPr>
        <w:t>STELLA D’ARGENTO AL MERITO SPORTIVO</w:t>
      </w:r>
    </w:p>
    <w:p w14:paraId="27E8A757" w14:textId="77777777" w:rsidR="00A85B37" w:rsidRPr="00715B66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Email: </w:t>
      </w:r>
      <w:bookmarkStart w:id="0" w:name="_Hlk61447348"/>
      <w:r w:rsidR="00B71C53">
        <w:fldChar w:fldCharType="begin"/>
      </w:r>
      <w:r w:rsidR="00B71C53" w:rsidRPr="00715B66">
        <w:rPr>
          <w:lang w:val="en-US"/>
        </w:rPr>
        <w:instrText xml:space="preserve"> HYPERLINK "mailto:info@lnisubfollonica.it" \h </w:instrText>
      </w:r>
      <w:r w:rsidR="00B71C53">
        <w:fldChar w:fldCharType="separate"/>
      </w:r>
      <w:r w:rsidRPr="00715B66">
        <w:rPr>
          <w:rFonts w:ascii="Arial" w:eastAsia="Arial" w:hAnsi="Arial" w:cs="Arial"/>
          <w:b/>
          <w:color w:val="0000FF"/>
          <w:sz w:val="18"/>
          <w:szCs w:val="18"/>
          <w:u w:val="single"/>
          <w:lang w:val="en-US"/>
        </w:rPr>
        <w:t>info@lnisubfollonica.it</w:t>
      </w:r>
      <w:r w:rsidR="00B71C53">
        <w:rPr>
          <w:rFonts w:ascii="Arial" w:eastAsia="Arial" w:hAnsi="Arial" w:cs="Arial"/>
          <w:b/>
          <w:color w:val="0000FF"/>
          <w:sz w:val="18"/>
          <w:szCs w:val="18"/>
          <w:u w:val="single"/>
        </w:rPr>
        <w:fldChar w:fldCharType="end"/>
      </w:r>
    </w:p>
    <w:bookmarkEnd w:id="0"/>
    <w:p w14:paraId="236881B5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>c.f. 90001100537</w:t>
      </w:r>
    </w:p>
    <w:p w14:paraId="7B44D311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333399"/>
          <w:lang w:val="en-US"/>
        </w:rPr>
      </w:pPr>
    </w:p>
    <w:p w14:paraId="1A623CF9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333399"/>
          <w:lang w:val="en-US"/>
        </w:rPr>
      </w:pPr>
    </w:p>
    <w:p w14:paraId="45C9D16E" w14:textId="77777777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sz w:val="22"/>
          <w:szCs w:val="22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b/>
          <w:sz w:val="32"/>
          <w:szCs w:val="32"/>
        </w:rPr>
        <w:t>REGOLAMENTO PARTICOLARE</w:t>
      </w:r>
    </w:p>
    <w:p w14:paraId="6A7452E8" w14:textId="2ECBA699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2" w:name="_heading=h.30j0zll" w:colFirst="0" w:colLast="0"/>
      <w:bookmarkEnd w:id="2"/>
      <w:r>
        <w:rPr>
          <w:rFonts w:ascii="Calibri" w:eastAsia="Calibri" w:hAnsi="Calibri" w:cs="Calibri"/>
          <w:b/>
          <w:sz w:val="32"/>
          <w:szCs w:val="32"/>
        </w:rPr>
        <w:t xml:space="preserve">        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>“3</w:t>
      </w:r>
      <w:r w:rsidR="001970CD">
        <w:rPr>
          <w:rFonts w:ascii="Calibri" w:eastAsia="Calibri" w:hAnsi="Calibri" w:cs="Calibri"/>
          <w:b/>
          <w:sz w:val="32"/>
          <w:szCs w:val="32"/>
          <w:u w:val="single"/>
        </w:rPr>
        <w:t>3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^ COPPA CARNEVALE” – </w:t>
      </w:r>
      <w:r w:rsidR="001970CD">
        <w:rPr>
          <w:rFonts w:ascii="Calibri" w:eastAsia="Calibri" w:hAnsi="Calibri" w:cs="Calibri"/>
          <w:b/>
          <w:sz w:val="32"/>
          <w:szCs w:val="32"/>
          <w:u w:val="single"/>
        </w:rPr>
        <w:t>5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 FEBBRAIO 202</w:t>
      </w:r>
      <w:r w:rsidR="001970CD">
        <w:rPr>
          <w:rFonts w:ascii="Calibri" w:eastAsia="Calibri" w:hAnsi="Calibri" w:cs="Calibri"/>
          <w:b/>
          <w:sz w:val="32"/>
          <w:szCs w:val="32"/>
          <w:u w:val="single"/>
        </w:rPr>
        <w:t>3</w:t>
      </w:r>
    </w:p>
    <w:p w14:paraId="0B9D8858" w14:textId="52CD0299" w:rsidR="00A85B37" w:rsidRDefault="00A85B37" w:rsidP="003D463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  <w:b/>
          <w:i/>
          <w:sz w:val="18"/>
          <w:szCs w:val="18"/>
          <w:u w:val="single"/>
        </w:rPr>
      </w:pPr>
    </w:p>
    <w:p w14:paraId="35844753" w14:textId="5DFA64DB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è riservata solo a tesserati F.I.P.S.A.S., muniti di relativa documentazione agonistica come previsto dalla Circolare Normativa 20</w:t>
      </w:r>
      <w:r w:rsidR="00AC4590">
        <w:rPr>
          <w:rFonts w:ascii="Calibri" w:eastAsia="Calibri" w:hAnsi="Calibri" w:cs="Calibri"/>
        </w:rPr>
        <w:t>2</w:t>
      </w:r>
      <w:r w:rsidR="00715B66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>/202</w:t>
      </w:r>
      <w:r w:rsidR="00715B66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</w:p>
    <w:p w14:paraId="2EB10D33" w14:textId="77777777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Il costo dell’iscrizione è di € 50,00. </w:t>
      </w:r>
    </w:p>
    <w:p w14:paraId="59543365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Alla gara potranno partecipare al massimo 50 concorrenti.</w:t>
      </w:r>
    </w:p>
    <w:p w14:paraId="0E4489AE" w14:textId="4637DF60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</w:t>
      </w:r>
      <w:r w:rsidR="008D6862">
        <w:rPr>
          <w:rFonts w:ascii="Calibri" w:eastAsia="Calibri" w:hAnsi="Calibri" w:cs="Calibri"/>
        </w:rPr>
        <w:t>’iscrizione si dovrà effettuare</w:t>
      </w:r>
      <w:r w:rsidR="00B71C53">
        <w:rPr>
          <w:rFonts w:ascii="Calibri" w:eastAsia="Calibri" w:hAnsi="Calibri" w:cs="Calibri"/>
        </w:rPr>
        <w:t xml:space="preserve"> </w:t>
      </w:r>
      <w:r w:rsidR="009637C0">
        <w:rPr>
          <w:rFonts w:ascii="Calibri" w:eastAsia="Calibri" w:hAnsi="Calibri" w:cs="Calibri"/>
        </w:rPr>
        <w:t xml:space="preserve">esclusivamente </w:t>
      </w:r>
      <w:r w:rsidR="009637C0">
        <w:rPr>
          <w:rFonts w:ascii="Calibri" w:eastAsia="Calibri" w:hAnsi="Calibri" w:cs="Calibri"/>
          <w:u w:val="single"/>
        </w:rPr>
        <w:t>tramite</w:t>
      </w:r>
      <w:r>
        <w:rPr>
          <w:rFonts w:ascii="Calibri" w:eastAsia="Calibri" w:hAnsi="Calibri" w:cs="Calibri"/>
          <w:u w:val="single"/>
        </w:rPr>
        <w:t xml:space="preserve"> mail:</w:t>
      </w:r>
      <w:r>
        <w:rPr>
          <w:rFonts w:ascii="Calibri" w:eastAsia="Calibri" w:hAnsi="Calibri" w:cs="Calibri"/>
        </w:rPr>
        <w:t xml:space="preserve">  </w:t>
      </w:r>
      <w:hyperlink r:id="rId9">
        <w:r>
          <w:rPr>
            <w:rFonts w:ascii="Calibri" w:eastAsia="Calibri" w:hAnsi="Calibri" w:cs="Calibri"/>
            <w:u w:val="single"/>
          </w:rPr>
          <w:t>info@lnisubfollonica.it</w:t>
        </w:r>
      </w:hyperlink>
      <w:r w:rsidR="008D6862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entro e non oltre le ore 24:00 del 2</w:t>
      </w:r>
      <w:r w:rsidR="00F77DF9">
        <w:rPr>
          <w:rFonts w:ascii="Calibri" w:eastAsia="Calibri" w:hAnsi="Calibri" w:cs="Calibri"/>
        </w:rPr>
        <w:t>8</w:t>
      </w:r>
      <w:r>
        <w:rPr>
          <w:rFonts w:ascii="Calibri" w:eastAsia="Calibri" w:hAnsi="Calibri" w:cs="Calibri"/>
        </w:rPr>
        <w:t>/01/202</w:t>
      </w:r>
      <w:r w:rsidR="008D6862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, inviando l’apposito modulo e la copia dell’avvenuto versamento della quota di partecipazione. Quest’ultima andrà versata tramite bonifico alla società organizzatrice</w:t>
      </w:r>
      <w:r w:rsidR="008D6862">
        <w:rPr>
          <w:rFonts w:ascii="Calibri" w:eastAsia="Calibri" w:hAnsi="Calibri" w:cs="Calibri"/>
        </w:rPr>
        <w:t>, il cui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IBAN</w:t>
      </w:r>
      <w:r w:rsidR="008D6862" w:rsidRPr="008D6862">
        <w:rPr>
          <w:rFonts w:ascii="Calibri" w:eastAsia="Calibri" w:hAnsi="Calibri" w:cs="Calibri"/>
        </w:rPr>
        <w:t xml:space="preserve"> è</w:t>
      </w:r>
      <w:r>
        <w:rPr>
          <w:rFonts w:ascii="Calibri" w:eastAsia="Calibri" w:hAnsi="Calibri" w:cs="Calibri"/>
          <w:b/>
        </w:rPr>
        <w:t xml:space="preserve">: IT64V01030722400000028041 24, </w:t>
      </w:r>
      <w:r>
        <w:rPr>
          <w:rFonts w:ascii="Calibri" w:eastAsia="Calibri" w:hAnsi="Calibri" w:cs="Calibri"/>
        </w:rPr>
        <w:t>specificando nella causale: “ISCRIZIONE 3</w:t>
      </w:r>
      <w:r w:rsidR="008D6862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^ Coppa </w:t>
      </w:r>
      <w:r w:rsidR="009637C0">
        <w:rPr>
          <w:rFonts w:ascii="Calibri" w:eastAsia="Calibri" w:hAnsi="Calibri" w:cs="Calibri"/>
        </w:rPr>
        <w:t>Ca</w:t>
      </w:r>
      <w:r w:rsidR="008D6862">
        <w:rPr>
          <w:rFonts w:ascii="Calibri" w:eastAsia="Calibri" w:hAnsi="Calibri" w:cs="Calibri"/>
        </w:rPr>
        <w:t xml:space="preserve">rnevale” </w:t>
      </w:r>
      <w:r w:rsidR="009637C0">
        <w:rPr>
          <w:rFonts w:ascii="Calibri" w:eastAsia="Calibri" w:hAnsi="Calibri" w:cs="Calibri"/>
        </w:rPr>
        <w:t>più</w:t>
      </w:r>
      <w:r>
        <w:rPr>
          <w:rFonts w:ascii="Calibri" w:eastAsia="Calibri" w:hAnsi="Calibri" w:cs="Calibri"/>
        </w:rPr>
        <w:t xml:space="preserve"> il nome degli atleti. </w:t>
      </w:r>
    </w:p>
    <w:p w14:paraId="76627F78" w14:textId="6482B941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verrà comunicato completo di coordinate.</w:t>
      </w:r>
    </w:p>
    <w:p w14:paraId="3BC125B1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sarà delimitato da boe arancioni e sarà vietato oltrepassare e/o pescare oltre tali boe, pena la squalifica.</w:t>
      </w:r>
    </w:p>
    <w:p w14:paraId="7BCFBDF4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L’ingresso in acqua potrà essere fatto da qualsiasi punto di spiaggia antistante il campo gara.</w:t>
      </w:r>
    </w:p>
    <w:p w14:paraId="6BB744DB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rientro dovrà avvenire alle ore 13:00 esatte tra le due boe davanti al punto di partenza della gara.</w:t>
      </w:r>
    </w:p>
    <w:p w14:paraId="70D972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Gli atleti potranno caricare il fucile subacqueo solo dopo essere entrati nel campo gara.</w:t>
      </w:r>
    </w:p>
    <w:p w14:paraId="6101FD36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E’ vietato qualsiasi spostamento che non sia effettuato a nuoto, fatta eccezione per i casi di soccorso.</w:t>
      </w:r>
    </w:p>
    <w:p w14:paraId="245BDE5B" w14:textId="0686075C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Obbligo di pallone o di tavoletta </w:t>
      </w:r>
      <w:r w:rsidR="001970CD">
        <w:rPr>
          <w:rFonts w:ascii="Calibri" w:eastAsia="Calibri" w:hAnsi="Calibri" w:cs="Calibri"/>
        </w:rPr>
        <w:t>segna sub</w:t>
      </w:r>
      <w:r>
        <w:rPr>
          <w:rFonts w:ascii="Calibri" w:eastAsia="Calibri" w:hAnsi="Calibri" w:cs="Calibri"/>
        </w:rPr>
        <w:t xml:space="preserve"> per ogni partecipante.</w:t>
      </w:r>
    </w:p>
    <w:p w14:paraId="736E0573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E’ fatto assoluto divieto di collaborazione fra due o più concorrenti (anche della stessa società), esclusi eventuali casi di soccorso.</w:t>
      </w:r>
    </w:p>
    <w:p w14:paraId="5ED3F60D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competizione avrà una durata di 4 ore</w:t>
      </w:r>
    </w:p>
    <w:p w14:paraId="04933282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avrà termine alle ore 13:00, orario entro il quale tutti gli atleti dovranno aver attraversato il canale delimitato dalle boe rosse davanti alla zona di partenza (non sono ammessi ritardi, neppure di un solo minuto; pena la squalifica).</w:t>
      </w:r>
    </w:p>
    <w:p w14:paraId="1E055A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Ogni atleta potrà ritirare il proprio pescato.</w:t>
      </w:r>
    </w:p>
    <w:p w14:paraId="4E652059" w14:textId="77777777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Tutti gli atleti devono essere in possesso della "TESSERA FEDERALE", della “TESSERA ATLETA”, valide per l’anno in corso, e, conseguentemente, del Certificato Medico Sportivo Agonistico in corso di validità e del BREVETTO FEDERALE di Pesca in Apnea Agonistica.</w:t>
      </w:r>
    </w:p>
    <w:p w14:paraId="1896C5E9" w14:textId="51A93DCB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Tutti i concorrenti dovranno, inoltre, aver ottemperato all’iscrizione al Ministero delle Politiche Agricole, Alimentari e Forestali (MIPAAF) ed essere in possesso di regolare attestazione che ha valore di titolo all’esercizio della pesca. </w:t>
      </w:r>
    </w:p>
    <w:p w14:paraId="6B332B5F" w14:textId="43368CFA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 caso di condizioni meteo marine avverse tali da non permettere il normale svolgimento della competizione, la stessa sarà rimandata a Domenica </w:t>
      </w:r>
      <w:r w:rsidR="00AC4590">
        <w:rPr>
          <w:rFonts w:ascii="Calibri" w:eastAsia="Calibri" w:hAnsi="Calibri" w:cs="Calibri"/>
        </w:rPr>
        <w:t>1</w:t>
      </w:r>
      <w:r w:rsidR="001970CD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>/02/202</w:t>
      </w:r>
      <w:r w:rsidR="001970CD">
        <w:rPr>
          <w:rFonts w:ascii="Calibri" w:eastAsia="Calibri" w:hAnsi="Calibri" w:cs="Calibri"/>
        </w:rPr>
        <w:t>3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o </w:t>
      </w:r>
      <w:r w:rsidR="001970CD">
        <w:rPr>
          <w:rFonts w:ascii="Calibri" w:eastAsia="Calibri" w:hAnsi="Calibri" w:cs="Calibri"/>
        </w:rPr>
        <w:t>19</w:t>
      </w:r>
      <w:r>
        <w:rPr>
          <w:rFonts w:ascii="Calibri" w:eastAsia="Calibri" w:hAnsi="Calibri" w:cs="Calibri"/>
        </w:rPr>
        <w:t>/02/202</w:t>
      </w:r>
      <w:r w:rsidR="001970CD">
        <w:rPr>
          <w:rFonts w:ascii="Calibri" w:eastAsia="Calibri" w:hAnsi="Calibri" w:cs="Calibri"/>
        </w:rPr>
        <w:t>3</w:t>
      </w:r>
      <w:r w:rsidR="00F549D3">
        <w:rPr>
          <w:rFonts w:ascii="Calibri" w:eastAsia="Calibri" w:hAnsi="Calibri" w:cs="Calibri"/>
        </w:rPr>
        <w:t>.</w:t>
      </w:r>
    </w:p>
    <w:p w14:paraId="11C32758" w14:textId="6B811AE6" w:rsidR="00F549D3" w:rsidRPr="00F549D3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bookmarkStart w:id="3" w:name="_heading=h.1fob9te" w:colFirst="0" w:colLast="0"/>
      <w:bookmarkEnd w:id="3"/>
      <w:r>
        <w:rPr>
          <w:rFonts w:ascii="Calibri" w:eastAsia="Calibri" w:hAnsi="Calibri" w:cs="Calibri"/>
        </w:rPr>
        <w:t>Per quanto non previsto dal presente regolamento particolare, farà fede la Circolare Normativa 20</w:t>
      </w:r>
      <w:r w:rsidR="00AC4590">
        <w:rPr>
          <w:rFonts w:ascii="Calibri" w:eastAsia="Calibri" w:hAnsi="Calibri" w:cs="Calibri"/>
        </w:rPr>
        <w:t>2</w:t>
      </w:r>
      <w:r w:rsidR="008D6862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>/202</w:t>
      </w:r>
      <w:r w:rsidR="008D6862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Attività Subacquee in vigore</w:t>
      </w:r>
      <w:r w:rsidR="00F549D3">
        <w:rPr>
          <w:rFonts w:ascii="Calibri" w:eastAsia="Calibri" w:hAnsi="Calibri" w:cs="Calibri"/>
        </w:rPr>
        <w:t>.</w:t>
      </w:r>
    </w:p>
    <w:p w14:paraId="7D26B961" w14:textId="002CC490" w:rsidR="003D463F" w:rsidRPr="00BD3A70" w:rsidRDefault="006923DD" w:rsidP="003D463F">
      <w:pPr>
        <w:spacing w:after="160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4" w:name="_Hlk61435657"/>
      <w:r>
        <w:rPr>
          <w:rFonts w:ascii="Calibri" w:eastAsia="Calibri" w:hAnsi="Calibri" w:cs="Calibri"/>
          <w:b/>
          <w:sz w:val="32"/>
          <w:szCs w:val="32"/>
          <w:u w:val="single"/>
        </w:rPr>
        <w:t>PROGRAMMA</w:t>
      </w:r>
      <w:bookmarkEnd w:id="4"/>
    </w:p>
    <w:p w14:paraId="53D06448" w14:textId="77777777" w:rsidR="00BD3A70" w:rsidRPr="00BD3A70" w:rsidRDefault="00BD3A70" w:rsidP="00BD3A70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</w:rPr>
      </w:pPr>
    </w:p>
    <w:p w14:paraId="783F4ED9" w14:textId="0A5044A9" w:rsidR="003D463F" w:rsidRDefault="003D463F" w:rsidP="008D6862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07:15 Ritrovo alla sede </w:t>
      </w:r>
      <w:r w:rsidR="009637C0">
        <w:rPr>
          <w:rFonts w:ascii="Calibri" w:eastAsia="Calibri" w:hAnsi="Calibri" w:cs="Calibri"/>
        </w:rPr>
        <w:t>naut</w:t>
      </w:r>
      <w:r w:rsidR="008D6862">
        <w:rPr>
          <w:rFonts w:ascii="Calibri" w:eastAsia="Calibri" w:hAnsi="Calibri" w:cs="Calibri"/>
        </w:rPr>
        <w:t>ica della LEGA NAVALE ITALIANA (V</w:t>
      </w:r>
      <w:r w:rsidR="009637C0">
        <w:rPr>
          <w:rFonts w:ascii="Calibri" w:eastAsia="Calibri" w:hAnsi="Calibri" w:cs="Calibri"/>
        </w:rPr>
        <w:t>iale Italia, 321</w:t>
      </w:r>
      <w:r w:rsidR="008D6862">
        <w:rPr>
          <w:rFonts w:ascii="Calibri" w:eastAsia="Calibri" w:hAnsi="Calibri" w:cs="Calibri"/>
        </w:rPr>
        <w:t>)</w:t>
      </w:r>
      <w:r w:rsidR="009637C0">
        <w:rPr>
          <w:rFonts w:ascii="Calibri" w:eastAsia="Calibri" w:hAnsi="Calibri" w:cs="Calibri"/>
        </w:rPr>
        <w:t>.</w:t>
      </w:r>
    </w:p>
    <w:p w14:paraId="1AD451DA" w14:textId="5DCABDB5" w:rsidR="00BD3A70" w:rsidRPr="00BD3A70" w:rsidRDefault="00BD3A70" w:rsidP="008D6862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</w:t>
      </w:r>
      <w:r w:rsidR="008D6862">
        <w:rPr>
          <w:rFonts w:ascii="Calibri" w:eastAsia="Calibri" w:hAnsi="Calibri" w:cs="Calibri"/>
        </w:rPr>
        <w:t>07:30 V</w:t>
      </w:r>
      <w:r w:rsidR="001970CD">
        <w:rPr>
          <w:rFonts w:ascii="Calibri" w:eastAsia="Calibri" w:hAnsi="Calibri" w:cs="Calibri"/>
        </w:rPr>
        <w:t>erifica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e accreditamento dei concorrenti (i qual</w:t>
      </w:r>
      <w:r w:rsidR="008D6862">
        <w:rPr>
          <w:rFonts w:ascii="Calibri" w:eastAsia="Calibri" w:hAnsi="Calibri" w:cs="Calibri"/>
        </w:rPr>
        <w:t>i dovranno avere inviato a</w:t>
      </w:r>
      <w:r>
        <w:rPr>
          <w:rFonts w:ascii="Calibri" w:eastAsia="Calibri" w:hAnsi="Calibri" w:cs="Calibri"/>
        </w:rPr>
        <w:t xml:space="preserve"> </w:t>
      </w:r>
      <w:hyperlink r:id="rId10">
        <w:r w:rsidR="008D6862"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  <w:r w:rsidR="008D6862">
        <w:rPr>
          <w:rFonts w:ascii="Arial" w:eastAsia="Arial" w:hAnsi="Arial" w:cs="Arial"/>
          <w:b/>
          <w:color w:val="0000FF"/>
          <w:sz w:val="18"/>
          <w:szCs w:val="18"/>
          <w:u w:val="single"/>
        </w:rPr>
        <w:t xml:space="preserve"> </w:t>
      </w:r>
      <w:r>
        <w:rPr>
          <w:rFonts w:ascii="Calibri" w:eastAsia="Calibri" w:hAnsi="Calibri" w:cs="Calibri"/>
        </w:rPr>
        <w:t>t</w:t>
      </w:r>
      <w:r w:rsidR="004B418F">
        <w:rPr>
          <w:rFonts w:ascii="Calibri" w:eastAsia="Calibri" w:hAnsi="Calibri" w:cs="Calibri"/>
        </w:rPr>
        <w:t>utte le attestazioni richieste).</w:t>
      </w:r>
    </w:p>
    <w:p w14:paraId="3CD4BC20" w14:textId="45B66A0B" w:rsidR="00BD3A70" w:rsidRPr="00BD3A70" w:rsidRDefault="00BD3A70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09:00 Partenza dei concorrenti.</w:t>
      </w:r>
    </w:p>
    <w:p w14:paraId="74724761" w14:textId="77777777" w:rsidR="00A85B37" w:rsidRDefault="006923DD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13:00 Fine gara e consegna del pescato.</w:t>
      </w:r>
    </w:p>
    <w:p w14:paraId="69A28CE6" w14:textId="5F9D0564" w:rsidR="00A85B37" w:rsidRPr="00626F51" w:rsidRDefault="006923DD" w:rsidP="004B418F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14:00 </w:t>
      </w:r>
      <w:r w:rsidR="004B418F">
        <w:rPr>
          <w:rFonts w:ascii="Calibri" w:eastAsia="Calibri" w:hAnsi="Calibri" w:cs="Calibri"/>
        </w:rPr>
        <w:t>C</w:t>
      </w:r>
      <w:r w:rsidR="0034611B">
        <w:rPr>
          <w:rFonts w:ascii="Calibri" w:eastAsia="Calibri" w:hAnsi="Calibri" w:cs="Calibri"/>
        </w:rPr>
        <w:t xml:space="preserve">onsegna </w:t>
      </w:r>
      <w:r>
        <w:rPr>
          <w:rFonts w:ascii="Calibri" w:eastAsia="Calibri" w:hAnsi="Calibri" w:cs="Calibri"/>
        </w:rPr>
        <w:t xml:space="preserve">pranzo </w:t>
      </w:r>
      <w:r w:rsidR="0034611B">
        <w:rPr>
          <w:rFonts w:ascii="Calibri" w:eastAsia="Calibri" w:hAnsi="Calibri" w:cs="Calibri"/>
        </w:rPr>
        <w:t>da asporto</w:t>
      </w:r>
      <w:r w:rsidR="004B418F">
        <w:rPr>
          <w:rFonts w:ascii="Calibri" w:eastAsia="Calibri" w:hAnsi="Calibri" w:cs="Calibri"/>
        </w:rPr>
        <w:t xml:space="preserve"> per</w:t>
      </w:r>
      <w:bookmarkStart w:id="5" w:name="_GoBack"/>
      <w:bookmarkEnd w:id="5"/>
      <w:r>
        <w:rPr>
          <w:rFonts w:ascii="Calibri" w:eastAsia="Calibri" w:hAnsi="Calibri" w:cs="Calibri"/>
        </w:rPr>
        <w:t xml:space="preserve"> tutti i </w:t>
      </w:r>
      <w:r w:rsidR="00BD3A70">
        <w:rPr>
          <w:rFonts w:ascii="Calibri" w:eastAsia="Calibri" w:hAnsi="Calibri" w:cs="Calibri"/>
        </w:rPr>
        <w:t xml:space="preserve">concorrenti, </w:t>
      </w:r>
      <w:r w:rsidRPr="00BD3A70">
        <w:rPr>
          <w:rFonts w:ascii="Calibri" w:eastAsia="Calibri" w:hAnsi="Calibri" w:cs="Calibri"/>
        </w:rPr>
        <w:t xml:space="preserve">operazioni di pesatura </w:t>
      </w:r>
      <w:r w:rsidR="00BD3A70" w:rsidRPr="00BD3A70">
        <w:rPr>
          <w:rFonts w:ascii="Calibri" w:eastAsia="Calibri" w:hAnsi="Calibri" w:cs="Calibri"/>
        </w:rPr>
        <w:t>e premiazione</w:t>
      </w:r>
      <w:r w:rsidRPr="00BD3A70">
        <w:rPr>
          <w:rFonts w:ascii="Calibri" w:eastAsia="Calibri" w:hAnsi="Calibri" w:cs="Calibri"/>
        </w:rPr>
        <w:t>.</w:t>
      </w:r>
    </w:p>
    <w:sectPr w:rsidR="00A85B37" w:rsidRPr="00626F51">
      <w:pgSz w:w="11906" w:h="16838"/>
      <w:pgMar w:top="567" w:right="567" w:bottom="1134" w:left="567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rsiva">
    <w:altName w:val="Calibri"/>
    <w:charset w:val="00"/>
    <w:family w:val="auto"/>
    <w:pitch w:val="default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F0953"/>
    <w:multiLevelType w:val="multilevel"/>
    <w:tmpl w:val="A6267F06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>
    <w:nsid w:val="375627CF"/>
    <w:multiLevelType w:val="multilevel"/>
    <w:tmpl w:val="BD6C87EE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B37"/>
    <w:rsid w:val="00086110"/>
    <w:rsid w:val="00104A65"/>
    <w:rsid w:val="001970CD"/>
    <w:rsid w:val="0034611B"/>
    <w:rsid w:val="003A19A3"/>
    <w:rsid w:val="003D463F"/>
    <w:rsid w:val="004B418F"/>
    <w:rsid w:val="00597070"/>
    <w:rsid w:val="00626F51"/>
    <w:rsid w:val="006923DD"/>
    <w:rsid w:val="006D076E"/>
    <w:rsid w:val="00715B66"/>
    <w:rsid w:val="008B2380"/>
    <w:rsid w:val="008D6862"/>
    <w:rsid w:val="009510AE"/>
    <w:rsid w:val="009637C0"/>
    <w:rsid w:val="00A85B37"/>
    <w:rsid w:val="00AC4590"/>
    <w:rsid w:val="00B353B9"/>
    <w:rsid w:val="00B71C53"/>
    <w:rsid w:val="00BA6659"/>
    <w:rsid w:val="00BD3A70"/>
    <w:rsid w:val="00D5133B"/>
    <w:rsid w:val="00E6344F"/>
    <w:rsid w:val="00EA2131"/>
    <w:rsid w:val="00F549D3"/>
    <w:rsid w:val="00F61C61"/>
    <w:rsid w:val="00F77DF9"/>
    <w:rsid w:val="00F94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A67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info@lnisubfollonica.it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info@lnisubfollo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v1oFGJNGhfwpYe/imvrcRj3+pdg==">AMUW2mUK2AE6PdCQlbWQKKovDLOwBCA9w0s+w1WhgA1qvOA38CxN5MIhus2rJrVxF6BGRWcHunERV+BzLlsZn7Q39N+c+eZsBrA7QLQ8IxIukHZNmHth5XIO4DceCOuJBZWS1ueuRN/4+S3GvCnfMmKFDBxN5c+OAQ==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559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L.N.I</dc:creator>
  <cp:lastModifiedBy>Fabio Savi</cp:lastModifiedBy>
  <cp:revision>5</cp:revision>
  <cp:lastPrinted>2022-01-09T21:57:00Z</cp:lastPrinted>
  <dcterms:created xsi:type="dcterms:W3CDTF">2023-01-01T16:57:00Z</dcterms:created>
  <dcterms:modified xsi:type="dcterms:W3CDTF">2023-01-02T13:10:00Z</dcterms:modified>
</cp:coreProperties>
</file>