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1908"/>
        <w:gridCol w:w="6480"/>
        <w:gridCol w:w="2012"/>
      </w:tblGrid>
      <w:tr w:rsidR="007A591B" w:rsidRPr="00674E5C" w:rsidTr="00643A9E">
        <w:trPr>
          <w:jc w:val="center"/>
        </w:trPr>
        <w:tc>
          <w:tcPr>
            <w:tcW w:w="1908" w:type="dxa"/>
          </w:tcPr>
          <w:p w:rsidR="007A591B" w:rsidRPr="00674E5C" w:rsidRDefault="007A591B" w:rsidP="007A591B">
            <w:pPr>
              <w:pStyle w:val="Testonormale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 w:rsidRPr="00674E5C">
              <w:rPr>
                <w:rFonts w:ascii="Arial" w:hAnsi="Arial" w:cs="Arial"/>
                <w:b/>
              </w:rPr>
              <w:br w:type="page"/>
            </w:r>
            <w:r w:rsidR="00985273" w:rsidRPr="00985273">
              <w:rPr>
                <w:rFonts w:ascii="Arial" w:hAnsi="Arial" w:cs="Arial"/>
                <w:b/>
                <w:noProof/>
              </w:rPr>
              <w:drawing>
                <wp:inline distT="0" distB="0" distL="0" distR="0">
                  <wp:extent cx="876300" cy="876300"/>
                  <wp:effectExtent l="19050" t="0" r="0" b="0"/>
                  <wp:docPr id="24" name="Immagine 4" descr="http://www.fipsas.it/federazione/comunicazione-marketing/materiale-promozionale/97-nuovo-logo-fipsas-jpg/f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fipsas.it/federazione/comunicazione-marketing/materiale-promozionale/97-nuovo-logo-fipsas-jpg/f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</w:tcPr>
          <w:p w:rsidR="007A591B" w:rsidRPr="00674E5C" w:rsidRDefault="009201C0" w:rsidP="007A591B">
            <w:pPr>
              <w:pStyle w:val="Testonormale"/>
              <w:spacing w:before="200"/>
              <w:jc w:val="center"/>
              <w:rPr>
                <w:rFonts w:ascii="Comic Sans MS" w:hAnsi="Comic Sans MS" w:cs="Arial"/>
                <w:b/>
                <w:sz w:val="48"/>
                <w:szCs w:val="48"/>
              </w:rPr>
            </w:pPr>
            <w:r>
              <w:rPr>
                <w:rFonts w:ascii="Comic Sans MS" w:hAnsi="Comic Sans MS" w:cs="Arial"/>
                <w:b/>
                <w:sz w:val="48"/>
                <w:szCs w:val="48"/>
              </w:rPr>
              <w:t>13</w:t>
            </w:r>
            <w:r w:rsidRPr="009201C0">
              <w:rPr>
                <w:rFonts w:ascii="Comic Sans MS" w:hAnsi="Comic Sans MS" w:cs="Arial"/>
                <w:b/>
                <w:sz w:val="48"/>
                <w:szCs w:val="48"/>
                <w:vertAlign w:val="superscript"/>
              </w:rPr>
              <w:t>a</w:t>
            </w:r>
            <w:r>
              <w:rPr>
                <w:rFonts w:ascii="Comic Sans MS" w:hAnsi="Comic Sans MS" w:cs="Arial"/>
                <w:b/>
                <w:sz w:val="48"/>
                <w:szCs w:val="48"/>
              </w:rPr>
              <w:t xml:space="preserve"> </w:t>
            </w:r>
            <w:r w:rsidR="00313F6F">
              <w:rPr>
                <w:rFonts w:ascii="Comic Sans MS" w:hAnsi="Comic Sans MS" w:cs="Arial"/>
                <w:b/>
                <w:sz w:val="48"/>
                <w:szCs w:val="48"/>
              </w:rPr>
              <w:t>Coppa LNI Quinto</w:t>
            </w:r>
          </w:p>
          <w:p w:rsidR="007A591B" w:rsidRPr="00674E5C" w:rsidRDefault="000D2903" w:rsidP="007A591B">
            <w:pPr>
              <w:pStyle w:val="Testonormale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>
              <w:rPr>
                <w:rFonts w:ascii="Comic Sans MS" w:hAnsi="Comic Sans MS" w:cs="Arial"/>
                <w:b/>
                <w:sz w:val="28"/>
                <w:szCs w:val="28"/>
              </w:rPr>
              <w:t xml:space="preserve">Gara </w:t>
            </w:r>
            <w:r w:rsidR="00951E1F">
              <w:rPr>
                <w:rFonts w:ascii="Comic Sans MS" w:hAnsi="Comic Sans MS" w:cs="Arial"/>
                <w:b/>
                <w:sz w:val="28"/>
                <w:szCs w:val="28"/>
              </w:rPr>
              <w:t xml:space="preserve">selettiva </w:t>
            </w:r>
            <w:r w:rsidR="00A11954">
              <w:rPr>
                <w:rFonts w:ascii="Comic Sans MS" w:hAnsi="Comic Sans MS" w:cs="Arial"/>
                <w:b/>
                <w:sz w:val="28"/>
                <w:szCs w:val="28"/>
              </w:rPr>
              <w:t xml:space="preserve">nazionale </w:t>
            </w:r>
            <w:r w:rsidR="00D71186">
              <w:rPr>
                <w:rFonts w:ascii="Comic Sans MS" w:hAnsi="Comic Sans MS" w:cs="Arial"/>
                <w:b/>
                <w:sz w:val="28"/>
                <w:szCs w:val="28"/>
              </w:rPr>
              <w:t>di Safari Fotosub</w:t>
            </w:r>
          </w:p>
        </w:tc>
        <w:tc>
          <w:tcPr>
            <w:tcW w:w="2012" w:type="dxa"/>
          </w:tcPr>
          <w:p w:rsidR="007A591B" w:rsidRPr="00674E5C" w:rsidRDefault="001B3E91" w:rsidP="007A591B">
            <w:pPr>
              <w:pStyle w:val="Testonormale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504825" cy="742950"/>
                  <wp:effectExtent l="19050" t="0" r="9525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742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A591B" w:rsidRPr="000D11C1" w:rsidRDefault="000C021B" w:rsidP="00913A4C">
      <w:pPr>
        <w:pStyle w:val="Testonormale"/>
        <w:spacing w:before="20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Genova Quinto – </w:t>
      </w:r>
      <w:r w:rsidR="00313F6F">
        <w:rPr>
          <w:rFonts w:ascii="Arial" w:hAnsi="Arial" w:cs="Arial"/>
          <w:b/>
          <w:sz w:val="28"/>
          <w:szCs w:val="28"/>
        </w:rPr>
        <w:t>9</w:t>
      </w:r>
      <w:r>
        <w:rPr>
          <w:rFonts w:ascii="Arial" w:hAnsi="Arial" w:cs="Arial"/>
          <w:b/>
          <w:sz w:val="28"/>
          <w:szCs w:val="28"/>
        </w:rPr>
        <w:t xml:space="preserve"> G</w:t>
      </w:r>
      <w:r w:rsidR="00313F6F">
        <w:rPr>
          <w:rFonts w:ascii="Arial" w:hAnsi="Arial" w:cs="Arial"/>
          <w:b/>
          <w:sz w:val="28"/>
          <w:szCs w:val="28"/>
        </w:rPr>
        <w:t>iugno</w:t>
      </w:r>
      <w:r w:rsidR="00DA0691">
        <w:rPr>
          <w:rFonts w:ascii="Arial" w:hAnsi="Arial" w:cs="Arial"/>
          <w:b/>
          <w:sz w:val="28"/>
          <w:szCs w:val="28"/>
        </w:rPr>
        <w:t xml:space="preserve"> 2019</w:t>
      </w:r>
    </w:p>
    <w:p w:rsidR="007A591B" w:rsidRDefault="007A591B" w:rsidP="007A591B">
      <w:pPr>
        <w:pStyle w:val="Testonormale"/>
        <w:jc w:val="center"/>
        <w:rPr>
          <w:rFonts w:ascii="Arial" w:hAnsi="Arial" w:cs="Arial"/>
          <w:b/>
        </w:rPr>
      </w:pPr>
    </w:p>
    <w:p w:rsidR="007A591B" w:rsidRPr="00913A4C" w:rsidRDefault="007A591B" w:rsidP="007A591B">
      <w:pPr>
        <w:pStyle w:val="Testonormale"/>
        <w:rPr>
          <w:rFonts w:ascii="Arial" w:hAnsi="Arial" w:cs="Arial"/>
          <w:b/>
          <w:sz w:val="24"/>
          <w:szCs w:val="24"/>
          <w:u w:val="single"/>
        </w:rPr>
      </w:pPr>
      <w:r w:rsidRPr="00913A4C">
        <w:rPr>
          <w:rFonts w:ascii="Arial" w:hAnsi="Arial" w:cs="Arial"/>
          <w:b/>
          <w:sz w:val="24"/>
          <w:szCs w:val="24"/>
          <w:u w:val="single"/>
        </w:rPr>
        <w:t>REGOLAMENTO</w:t>
      </w:r>
      <w:r w:rsidR="00746F7A">
        <w:rPr>
          <w:rFonts w:ascii="Arial" w:hAnsi="Arial" w:cs="Arial"/>
          <w:b/>
          <w:sz w:val="24"/>
          <w:szCs w:val="24"/>
          <w:u w:val="single"/>
        </w:rPr>
        <w:t xml:space="preserve">  </w:t>
      </w:r>
      <w:r w:rsidRPr="00913A4C">
        <w:rPr>
          <w:rFonts w:ascii="Arial" w:hAnsi="Arial" w:cs="Arial"/>
          <w:b/>
          <w:sz w:val="24"/>
          <w:szCs w:val="24"/>
          <w:u w:val="single"/>
        </w:rPr>
        <w:t xml:space="preserve"> PARTICOLARE</w:t>
      </w:r>
    </w:p>
    <w:p w:rsidR="007A591B" w:rsidRPr="00665768" w:rsidRDefault="007A591B" w:rsidP="007A591B">
      <w:pPr>
        <w:pStyle w:val="Testonormale"/>
        <w:jc w:val="center"/>
        <w:rPr>
          <w:rFonts w:ascii="Arial" w:hAnsi="Arial" w:cs="Arial"/>
          <w:b/>
        </w:rPr>
      </w:pPr>
    </w:p>
    <w:p w:rsidR="007A591B" w:rsidRPr="00643A9E" w:rsidRDefault="007A591B" w:rsidP="001F532D">
      <w:pPr>
        <w:pStyle w:val="Testonormale"/>
        <w:jc w:val="both"/>
        <w:rPr>
          <w:rFonts w:ascii="Arial" w:hAnsi="Arial" w:cs="font397"/>
          <w:b/>
          <w:kern w:val="1"/>
          <w:sz w:val="22"/>
          <w:szCs w:val="22"/>
          <w:lang w:eastAsia="ar-SA"/>
        </w:rPr>
      </w:pPr>
      <w:r w:rsidRPr="001676D4">
        <w:rPr>
          <w:rFonts w:ascii="Arial" w:hAnsi="Arial" w:cs="Arial"/>
        </w:rPr>
        <w:t>SONO PREVISTE LE SEGUENTI CATEGORIE:</w:t>
      </w:r>
      <w:r w:rsidR="001F532D">
        <w:rPr>
          <w:rFonts w:ascii="Arial" w:hAnsi="Arial" w:cs="Arial"/>
        </w:rPr>
        <w:t xml:space="preserve">  </w:t>
      </w:r>
      <w:r w:rsidRPr="00643A9E">
        <w:rPr>
          <w:rFonts w:ascii="Arial" w:hAnsi="Arial" w:cs="font397"/>
          <w:b/>
          <w:kern w:val="1"/>
          <w:sz w:val="22"/>
          <w:szCs w:val="22"/>
          <w:lang w:eastAsia="ar-SA"/>
        </w:rPr>
        <w:t>A1</w:t>
      </w:r>
      <w:r w:rsidRPr="00643A9E">
        <w:rPr>
          <w:rFonts w:ascii="Arial" w:hAnsi="Arial" w:cs="font397"/>
          <w:b/>
          <w:kern w:val="1"/>
          <w:sz w:val="24"/>
          <w:szCs w:val="24"/>
          <w:lang w:eastAsia="ar-SA"/>
        </w:rPr>
        <w:t>) –  APNEA MASTER</w:t>
      </w:r>
      <w:r w:rsidR="00643A9E">
        <w:rPr>
          <w:rFonts w:ascii="Arial" w:hAnsi="Arial" w:cs="font397"/>
          <w:b/>
          <w:kern w:val="1"/>
          <w:sz w:val="24"/>
          <w:szCs w:val="24"/>
          <w:lang w:eastAsia="ar-SA"/>
        </w:rPr>
        <w:t xml:space="preserve">          </w:t>
      </w:r>
      <w:r w:rsidRPr="00643A9E">
        <w:rPr>
          <w:rFonts w:ascii="Arial" w:hAnsi="Arial" w:cs="font397"/>
          <w:b/>
          <w:kern w:val="1"/>
          <w:sz w:val="24"/>
          <w:szCs w:val="24"/>
          <w:lang w:eastAsia="ar-SA"/>
        </w:rPr>
        <w:t>A2) –  APNEA COMPATTE</w:t>
      </w:r>
    </w:p>
    <w:p w:rsidR="007A591B" w:rsidRPr="0076260E" w:rsidRDefault="00643A9E" w:rsidP="00D10506">
      <w:pPr>
        <w:keepNext/>
        <w:tabs>
          <w:tab w:val="left" w:pos="1440"/>
        </w:tabs>
        <w:spacing w:line="100" w:lineRule="atLeast"/>
        <w:ind w:right="284"/>
        <w:jc w:val="both"/>
        <w:rPr>
          <w:rFonts w:ascii="Arial" w:hAnsi="Arial" w:cs="font397"/>
          <w:b/>
          <w:kern w:val="1"/>
          <w:sz w:val="22"/>
          <w:szCs w:val="22"/>
          <w:lang w:val="it-IT" w:eastAsia="ar-SA"/>
        </w:rPr>
      </w:pP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       </w:t>
      </w:r>
      <w:r w:rsidR="00612B28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</w:t>
      </w: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</w:t>
      </w:r>
      <w:r w:rsid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</w:t>
      </w:r>
      <w:r w:rsidR="007A591B"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>B1) –  ARA MASTER</w:t>
      </w:r>
      <w:r w:rsidR="00D10506"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ab/>
      </w: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       </w:t>
      </w:r>
      <w:r w:rsidR="00FD7510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</w:t>
      </w: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</w:t>
      </w:r>
      <w:r w:rsidR="007A591B"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>B2) –  ARA COMPATTE</w:t>
      </w:r>
      <w:r w:rsidR="00872F05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 </w:t>
      </w:r>
      <w:r w:rsidR="00FD7510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</w:t>
      </w:r>
      <w:r w:rsidR="00872F05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C)  ESORDIENTI</w:t>
      </w:r>
    </w:p>
    <w:p w:rsidR="007A591B" w:rsidRPr="0076260E" w:rsidRDefault="007A591B" w:rsidP="007A591B">
      <w:pPr>
        <w:pStyle w:val="Testonormale"/>
        <w:rPr>
          <w:rFonts w:ascii="Arial" w:hAnsi="Arial"/>
          <w:b/>
          <w:sz w:val="22"/>
          <w:szCs w:val="22"/>
        </w:rPr>
      </w:pPr>
    </w:p>
    <w:p w:rsidR="007A591B" w:rsidRPr="006C2D44" w:rsidRDefault="007A591B" w:rsidP="006C2D44">
      <w:pPr>
        <w:pStyle w:val="Testonormale"/>
        <w:jc w:val="both"/>
        <w:rPr>
          <w:rFonts w:ascii="Arial" w:hAnsi="Arial"/>
        </w:rPr>
      </w:pPr>
      <w:r w:rsidRPr="006C2D44">
        <w:rPr>
          <w:rFonts w:ascii="Arial" w:hAnsi="Arial"/>
          <w:b/>
          <w:highlight w:val="yellow"/>
        </w:rPr>
        <w:t>APNEA</w:t>
      </w:r>
      <w:r w:rsidRPr="006C2D44">
        <w:rPr>
          <w:rFonts w:ascii="Arial" w:hAnsi="Arial"/>
        </w:rPr>
        <w:t xml:space="preserve"> App</w:t>
      </w:r>
      <w:r w:rsidR="006C2D44" w:rsidRPr="006C2D44">
        <w:rPr>
          <w:rFonts w:ascii="Arial" w:hAnsi="Arial"/>
        </w:rPr>
        <w:t xml:space="preserve">artengono alla categoria Apnea </w:t>
      </w:r>
      <w:r w:rsidRPr="006C2D44">
        <w:rPr>
          <w:rFonts w:ascii="Arial" w:hAnsi="Arial"/>
        </w:rPr>
        <w:t>tutti</w:t>
      </w:r>
      <w:r w:rsidR="006C2D44" w:rsidRPr="006C2D44">
        <w:rPr>
          <w:rFonts w:ascii="Arial" w:hAnsi="Arial"/>
        </w:rPr>
        <w:t xml:space="preserve"> coloro che volgono l’attività </w:t>
      </w:r>
      <w:r w:rsidRPr="006C2D44">
        <w:rPr>
          <w:rFonts w:ascii="Arial" w:hAnsi="Arial"/>
        </w:rPr>
        <w:t>esclusivamente in apnea.</w:t>
      </w:r>
    </w:p>
    <w:p w:rsidR="007A591B" w:rsidRPr="006C2D44" w:rsidRDefault="007A591B" w:rsidP="006C2D44">
      <w:pPr>
        <w:pStyle w:val="Testonormale"/>
        <w:jc w:val="both"/>
        <w:rPr>
          <w:rFonts w:ascii="Arial" w:hAnsi="Arial"/>
        </w:rPr>
      </w:pPr>
      <w:r w:rsidRPr="006C2D44">
        <w:rPr>
          <w:rFonts w:ascii="Arial" w:hAnsi="Arial"/>
          <w:b/>
          <w:highlight w:val="yellow"/>
        </w:rPr>
        <w:t>ARA</w:t>
      </w:r>
      <w:r w:rsidR="006C2D44" w:rsidRPr="006C2D44">
        <w:rPr>
          <w:rFonts w:ascii="Arial" w:hAnsi="Arial"/>
        </w:rPr>
        <w:t xml:space="preserve"> </w:t>
      </w:r>
      <w:r w:rsidRPr="006C2D44">
        <w:rPr>
          <w:rFonts w:ascii="Arial" w:hAnsi="Arial"/>
        </w:rPr>
        <w:t xml:space="preserve">Appartengono alla </w:t>
      </w:r>
      <w:r w:rsidR="006C2D44" w:rsidRPr="006C2D44">
        <w:rPr>
          <w:rFonts w:ascii="Arial" w:hAnsi="Arial"/>
        </w:rPr>
        <w:t xml:space="preserve">categoria ARA tutti coloro che </w:t>
      </w:r>
      <w:r w:rsidRPr="006C2D44">
        <w:rPr>
          <w:rFonts w:ascii="Arial" w:hAnsi="Arial"/>
        </w:rPr>
        <w:t xml:space="preserve">svolgono l’attività con l’ARA. L’eventuale apnea potrà essere effettuata solamente </w:t>
      </w:r>
      <w:r w:rsidR="00CD5F3B" w:rsidRPr="006C2D44">
        <w:rPr>
          <w:rFonts w:ascii="Arial" w:hAnsi="Arial"/>
        </w:rPr>
        <w:t xml:space="preserve">prima </w:t>
      </w:r>
      <w:r w:rsidRPr="006C2D44">
        <w:rPr>
          <w:rFonts w:ascii="Arial" w:hAnsi="Arial"/>
        </w:rPr>
        <w:t>dell’uso dell’ARA e co</w:t>
      </w:r>
      <w:r w:rsidR="00CD5F3B" w:rsidRPr="006C2D44">
        <w:rPr>
          <w:rFonts w:ascii="Arial" w:hAnsi="Arial"/>
        </w:rPr>
        <w:t>munque per</w:t>
      </w:r>
      <w:r w:rsidRPr="006C2D44">
        <w:rPr>
          <w:rFonts w:ascii="Arial" w:hAnsi="Arial"/>
        </w:rPr>
        <w:t xml:space="preserve"> un tempo non superiore ad ¼ del tempo di gara .</w:t>
      </w:r>
    </w:p>
    <w:p w:rsidR="007A591B" w:rsidRPr="006C2D44" w:rsidRDefault="000F486D" w:rsidP="006C2D44">
      <w:pPr>
        <w:pStyle w:val="Testonormale"/>
        <w:jc w:val="both"/>
        <w:rPr>
          <w:rFonts w:ascii="Arial" w:hAnsi="Arial"/>
        </w:rPr>
      </w:pPr>
      <w:r w:rsidRPr="006C2D44">
        <w:rPr>
          <w:rFonts w:ascii="Arial" w:hAnsi="Arial"/>
        </w:rPr>
        <w:t xml:space="preserve">Appartengono alle </w:t>
      </w:r>
      <w:r w:rsidR="007A591B" w:rsidRPr="006C2D44">
        <w:rPr>
          <w:rFonts w:ascii="Arial" w:hAnsi="Arial"/>
        </w:rPr>
        <w:t xml:space="preserve">categorie </w:t>
      </w:r>
      <w:r w:rsidR="007A591B" w:rsidRPr="006C2D44">
        <w:rPr>
          <w:rFonts w:ascii="Arial" w:hAnsi="Arial"/>
          <w:b/>
        </w:rPr>
        <w:t>Master</w:t>
      </w:r>
      <w:r w:rsidR="007A591B" w:rsidRPr="006C2D44">
        <w:rPr>
          <w:rFonts w:ascii="Arial" w:hAnsi="Arial"/>
        </w:rPr>
        <w:t xml:space="preserve"> tu</w:t>
      </w:r>
      <w:r w:rsidR="0054665A" w:rsidRPr="006C2D44">
        <w:rPr>
          <w:rFonts w:ascii="Arial" w:hAnsi="Arial"/>
        </w:rPr>
        <w:t>tti coloro che utilizzano foto</w:t>
      </w:r>
      <w:r w:rsidR="007A591B" w:rsidRPr="006C2D44">
        <w:rPr>
          <w:rFonts w:ascii="Arial" w:hAnsi="Arial"/>
        </w:rPr>
        <w:t>camere digitali con visione reflex.</w:t>
      </w:r>
    </w:p>
    <w:p w:rsidR="000F486D" w:rsidRPr="006C2D44" w:rsidRDefault="007A591B" w:rsidP="006C2D44">
      <w:pPr>
        <w:pStyle w:val="Testonormale"/>
        <w:jc w:val="both"/>
        <w:rPr>
          <w:rFonts w:ascii="Arial" w:hAnsi="Arial"/>
        </w:rPr>
      </w:pPr>
      <w:r w:rsidRPr="006C2D44">
        <w:rPr>
          <w:rFonts w:ascii="Arial" w:hAnsi="Arial"/>
        </w:rPr>
        <w:t>A</w:t>
      </w:r>
      <w:r w:rsidR="000F486D" w:rsidRPr="006C2D44">
        <w:rPr>
          <w:rFonts w:ascii="Arial" w:hAnsi="Arial"/>
        </w:rPr>
        <w:t>ppartengono alle categorie</w:t>
      </w:r>
      <w:r w:rsidRPr="006C2D44">
        <w:rPr>
          <w:rFonts w:ascii="Arial" w:hAnsi="Arial"/>
        </w:rPr>
        <w:t xml:space="preserve"> </w:t>
      </w:r>
      <w:r w:rsidRPr="006C2D44">
        <w:rPr>
          <w:rFonts w:ascii="Arial" w:hAnsi="Arial"/>
          <w:b/>
        </w:rPr>
        <w:t>Compatte</w:t>
      </w:r>
      <w:r w:rsidRPr="006C2D44">
        <w:rPr>
          <w:rFonts w:ascii="Arial" w:hAnsi="Arial"/>
        </w:rPr>
        <w:t xml:space="preserve"> tutti coloro ch</w:t>
      </w:r>
      <w:r w:rsidR="000F486D" w:rsidRPr="006C2D44">
        <w:rPr>
          <w:rFonts w:ascii="Arial" w:hAnsi="Arial"/>
        </w:rPr>
        <w:t>e utilizzano fotocamere</w:t>
      </w:r>
      <w:r w:rsidRPr="006C2D44">
        <w:rPr>
          <w:rFonts w:ascii="Arial" w:hAnsi="Arial"/>
        </w:rPr>
        <w:t xml:space="preserve"> sen</w:t>
      </w:r>
      <w:r w:rsidR="000F486D" w:rsidRPr="006C2D44">
        <w:rPr>
          <w:rFonts w:ascii="Arial" w:hAnsi="Arial"/>
        </w:rPr>
        <w:t>za obiettivi intercambiabili.</w:t>
      </w:r>
    </w:p>
    <w:p w:rsidR="0092573F" w:rsidRPr="006C2D44" w:rsidRDefault="00872F05" w:rsidP="006C2D44">
      <w:pPr>
        <w:pStyle w:val="Testonormale"/>
        <w:jc w:val="both"/>
        <w:rPr>
          <w:rFonts w:ascii="Arial" w:hAnsi="Arial"/>
        </w:rPr>
      </w:pPr>
      <w:r w:rsidRPr="006C2D44">
        <w:rPr>
          <w:rFonts w:ascii="Arial" w:hAnsi="Arial" w:cs="Arial"/>
          <w:b/>
          <w:kern w:val="2"/>
          <w:highlight w:val="yellow"/>
          <w:lang w:eastAsia="ar-SA"/>
        </w:rPr>
        <w:t>ESORDIENTI</w:t>
      </w:r>
      <w:r w:rsidRPr="006C2D44">
        <w:rPr>
          <w:rFonts w:ascii="Arial" w:hAnsi="Arial" w:cs="Arial"/>
          <w:kern w:val="2"/>
          <w:lang w:eastAsia="ar-SA"/>
        </w:rPr>
        <w:t xml:space="preserve"> </w:t>
      </w:r>
      <w:r w:rsidR="006C2D44" w:rsidRPr="006C2D44">
        <w:rPr>
          <w:rFonts w:ascii="Arial" w:hAnsi="Arial" w:cs="Arial"/>
          <w:kern w:val="2"/>
          <w:lang w:eastAsia="ar-SA"/>
        </w:rPr>
        <w:t>Come da disposizione Federale</w:t>
      </w:r>
      <w:r w:rsidR="0092573F" w:rsidRPr="006C2D44">
        <w:rPr>
          <w:rFonts w:ascii="Arial" w:hAnsi="Arial" w:cs="Arial"/>
          <w:kern w:val="2"/>
          <w:lang w:eastAsia="ar-SA"/>
        </w:rPr>
        <w:t xml:space="preserve"> </w:t>
      </w:r>
      <w:r w:rsidR="0092573F" w:rsidRPr="006C2D44">
        <w:rPr>
          <w:rFonts w:ascii="Arial" w:hAnsi="Arial" w:cs="Arial"/>
          <w:kern w:val="2"/>
          <w:u w:val="single"/>
          <w:lang w:eastAsia="ar-SA"/>
        </w:rPr>
        <w:t xml:space="preserve">possono partecipare come </w:t>
      </w:r>
      <w:r w:rsidRPr="006C2D44">
        <w:rPr>
          <w:rFonts w:ascii="Arial" w:hAnsi="Arial" w:cs="Arial"/>
          <w:b/>
          <w:kern w:val="2"/>
          <w:u w:val="single"/>
          <w:lang w:eastAsia="ar-SA"/>
        </w:rPr>
        <w:t>ESORDIENTI</w:t>
      </w:r>
      <w:r w:rsidR="0092573F" w:rsidRPr="006C2D44">
        <w:rPr>
          <w:rFonts w:ascii="Arial" w:hAnsi="Arial" w:cs="Arial"/>
          <w:kern w:val="2"/>
          <w:u w:val="single"/>
          <w:lang w:eastAsia="ar-SA"/>
        </w:rPr>
        <w:t xml:space="preserve"> coloro che iniziano l’attività agonistica</w:t>
      </w:r>
      <w:r w:rsidR="004A340F" w:rsidRPr="006C2D44">
        <w:rPr>
          <w:rFonts w:ascii="Arial" w:hAnsi="Arial" w:cs="Arial"/>
          <w:kern w:val="2"/>
          <w:lang w:eastAsia="ar-SA"/>
        </w:rPr>
        <w:t xml:space="preserve"> (come da circolare normativa in vigore, sintesi che si allega</w:t>
      </w:r>
      <w:r w:rsidR="0092573F" w:rsidRPr="006C2D44">
        <w:rPr>
          <w:rFonts w:ascii="Arial" w:hAnsi="Arial" w:cs="Arial"/>
          <w:kern w:val="2"/>
          <w:lang w:eastAsia="ar-SA"/>
        </w:rPr>
        <w:t>)</w:t>
      </w:r>
    </w:p>
    <w:p w:rsidR="007A591B" w:rsidRPr="006C2D44" w:rsidRDefault="000F486D" w:rsidP="006C2D44">
      <w:pPr>
        <w:pStyle w:val="Testonormale"/>
        <w:jc w:val="both"/>
        <w:rPr>
          <w:rFonts w:ascii="Arial" w:hAnsi="Arial"/>
        </w:rPr>
      </w:pPr>
      <w:r w:rsidRPr="006C2D44">
        <w:rPr>
          <w:rFonts w:ascii="Arial" w:hAnsi="Arial"/>
        </w:rPr>
        <w:t>Nella</w:t>
      </w:r>
      <w:r w:rsidR="007A591B" w:rsidRPr="006C2D44">
        <w:rPr>
          <w:rFonts w:ascii="Arial" w:hAnsi="Arial"/>
        </w:rPr>
        <w:t xml:space="preserve"> categoria Apnea é ammessa la partecipazione ai concorrenti che abbiano compiuto il 14° anno di età</w:t>
      </w:r>
      <w:r w:rsidR="00263AC0" w:rsidRPr="006C2D44">
        <w:rPr>
          <w:rFonts w:ascii="Arial" w:hAnsi="Arial"/>
        </w:rPr>
        <w:t>, 18° anno per l’ARA</w:t>
      </w:r>
      <w:r w:rsidR="006C2D44" w:rsidRPr="006C2D44">
        <w:rPr>
          <w:rFonts w:ascii="Arial" w:hAnsi="Arial"/>
        </w:rPr>
        <w:t>.</w:t>
      </w:r>
    </w:p>
    <w:p w:rsidR="007A591B" w:rsidRPr="006C2D44" w:rsidRDefault="007A591B" w:rsidP="006C2D44">
      <w:pPr>
        <w:pStyle w:val="Testonormale"/>
        <w:jc w:val="both"/>
        <w:rPr>
          <w:rFonts w:ascii="Arial" w:hAnsi="Arial" w:cs="Arial"/>
        </w:rPr>
      </w:pPr>
      <w:r w:rsidRPr="006C2D44">
        <w:rPr>
          <w:rFonts w:ascii="Arial" w:hAnsi="Arial" w:cs="Arial"/>
        </w:rPr>
        <w:t>Tutti i concorrenti devono essere in possesso della tessera atleta in corso di validità e, per coloro che gareggian</w:t>
      </w:r>
      <w:r w:rsidR="00985273" w:rsidRPr="006C2D44">
        <w:rPr>
          <w:rFonts w:ascii="Arial" w:hAnsi="Arial" w:cs="Arial"/>
        </w:rPr>
        <w:t>o con l’ARA, delle certificazioni come da regolamento nazionale</w:t>
      </w:r>
      <w:r w:rsidRPr="006C2D44">
        <w:rPr>
          <w:rFonts w:ascii="Arial" w:hAnsi="Arial" w:cs="Arial"/>
        </w:rPr>
        <w:t>.</w:t>
      </w:r>
    </w:p>
    <w:p w:rsidR="007A591B" w:rsidRPr="006C2D44" w:rsidRDefault="007A591B" w:rsidP="007A591B">
      <w:pPr>
        <w:pStyle w:val="Testonormale"/>
        <w:jc w:val="both"/>
        <w:rPr>
          <w:rFonts w:ascii="Arial" w:hAnsi="Arial" w:cs="Arial"/>
        </w:rPr>
      </w:pPr>
      <w:r w:rsidRPr="006C2D44">
        <w:rPr>
          <w:rFonts w:ascii="Arial" w:hAnsi="Arial" w:cs="Arial"/>
        </w:rPr>
        <w:t xml:space="preserve">In tutte le categorie saranno presi in considerazione i </w:t>
      </w:r>
      <w:r w:rsidRPr="006C2D44">
        <w:rPr>
          <w:rFonts w:ascii="Arial" w:hAnsi="Arial" w:cs="Arial"/>
          <w:b/>
          <w:u w:val="single"/>
        </w:rPr>
        <w:t>70 fotogrammi successivi alla foto del concorrente</w:t>
      </w:r>
    </w:p>
    <w:p w:rsidR="007A591B" w:rsidRPr="006C2D44" w:rsidRDefault="002C2B06" w:rsidP="007A591B">
      <w:pPr>
        <w:pStyle w:val="Testonormale"/>
        <w:jc w:val="both"/>
        <w:rPr>
          <w:rFonts w:ascii="Arial" w:hAnsi="Arial" w:cs="Arial"/>
        </w:rPr>
      </w:pPr>
      <w:r w:rsidRPr="006C2D44">
        <w:rPr>
          <w:rFonts w:ascii="Arial" w:hAnsi="Arial" w:cs="Arial"/>
          <w:b/>
        </w:rPr>
        <w:t>Dimensione immagini</w:t>
      </w:r>
      <w:r w:rsidR="007A591B" w:rsidRPr="006C2D44">
        <w:rPr>
          <w:rFonts w:ascii="Arial" w:hAnsi="Arial" w:cs="Arial"/>
          <w:b/>
        </w:rPr>
        <w:t xml:space="preserve">: </w:t>
      </w:r>
      <w:r w:rsidR="007A591B" w:rsidRPr="006C2D44">
        <w:rPr>
          <w:rFonts w:ascii="Arial" w:hAnsi="Arial" w:cs="Arial"/>
        </w:rPr>
        <w:t>le singole immagini non dovranno superare i 5-6 MB (meglio se inferiore)</w:t>
      </w:r>
    </w:p>
    <w:p w:rsidR="00643A9E" w:rsidRPr="006C2D44" w:rsidRDefault="002C2B06" w:rsidP="00643A9E">
      <w:pPr>
        <w:spacing w:after="80"/>
        <w:rPr>
          <w:rFonts w:ascii="Arial" w:eastAsia="Times New Roman" w:hAnsi="Arial" w:cs="Arial"/>
          <w:sz w:val="20"/>
          <w:szCs w:val="20"/>
          <w:lang w:val="it-IT" w:eastAsia="it-IT"/>
        </w:rPr>
      </w:pPr>
      <w:r w:rsidRPr="006C2D44">
        <w:rPr>
          <w:rFonts w:ascii="Arial" w:hAnsi="Arial" w:cs="Arial"/>
          <w:b/>
          <w:sz w:val="20"/>
          <w:szCs w:val="20"/>
          <w:u w:val="single"/>
          <w:lang w:val="it-IT"/>
        </w:rPr>
        <w:t>Numero immagini da</w:t>
      </w:r>
      <w:r w:rsidR="007A591B" w:rsidRPr="006C2D44">
        <w:rPr>
          <w:rFonts w:ascii="Arial" w:hAnsi="Arial" w:cs="Arial"/>
          <w:b/>
          <w:sz w:val="20"/>
          <w:szCs w:val="20"/>
          <w:u w:val="single"/>
          <w:lang w:val="it-IT"/>
        </w:rPr>
        <w:t xml:space="preserve"> VALUTARE</w:t>
      </w:r>
      <w:r w:rsidR="007A591B" w:rsidRPr="006C2D44">
        <w:rPr>
          <w:rFonts w:ascii="Arial" w:hAnsi="Arial" w:cs="Arial"/>
          <w:b/>
          <w:sz w:val="20"/>
          <w:szCs w:val="20"/>
          <w:lang w:val="it-IT"/>
        </w:rPr>
        <w:t xml:space="preserve">: </w:t>
      </w:r>
      <w:r w:rsidR="00ED60D3" w:rsidRPr="006C2D44">
        <w:rPr>
          <w:rFonts w:ascii="Arial" w:eastAsia="Times New Roman" w:hAnsi="Arial" w:cs="Arial"/>
          <w:sz w:val="20"/>
          <w:szCs w:val="20"/>
          <w:lang w:val="it-IT" w:eastAsia="it-IT"/>
        </w:rPr>
        <w:t>numero delle immagini che possono essere sottoposte</w:t>
      </w:r>
      <w:r w:rsidR="00A12095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 alla valutazione della Giuria </w:t>
      </w:r>
      <w:r w:rsidR="00182D16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– </w:t>
      </w:r>
      <w:r w:rsidR="00DA0691" w:rsidRPr="006C2D44">
        <w:rPr>
          <w:rFonts w:ascii="Arial" w:eastAsia="Times New Roman" w:hAnsi="Arial" w:cs="Arial"/>
          <w:b/>
          <w:sz w:val="20"/>
          <w:szCs w:val="20"/>
          <w:highlight w:val="yellow"/>
          <w:lang w:val="it-IT" w:eastAsia="it-IT"/>
        </w:rPr>
        <w:t>10 (dieci</w:t>
      </w:r>
      <w:r w:rsidR="00182D16" w:rsidRPr="006C2D44">
        <w:rPr>
          <w:rFonts w:ascii="Arial" w:eastAsia="Times New Roman" w:hAnsi="Arial" w:cs="Arial"/>
          <w:b/>
          <w:sz w:val="20"/>
          <w:szCs w:val="20"/>
          <w:highlight w:val="yellow"/>
          <w:lang w:val="it-IT" w:eastAsia="it-IT"/>
        </w:rPr>
        <w:t>)</w:t>
      </w:r>
      <w:r w:rsidR="00182D16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 </w:t>
      </w:r>
      <w:r w:rsidR="00DA0691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+ </w:t>
      </w:r>
      <w:r w:rsidR="006032E5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1 </w:t>
      </w:r>
      <w:r w:rsidR="00DA0691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Jolly </w:t>
      </w:r>
      <w:r w:rsidR="006032E5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(pesce coefficiente 2) </w:t>
      </w:r>
      <w:r w:rsidR="0021398B" w:rsidRPr="006C2D44">
        <w:rPr>
          <w:rFonts w:ascii="Arial" w:eastAsia="Times New Roman" w:hAnsi="Arial" w:cs="Arial"/>
          <w:sz w:val="20"/>
          <w:szCs w:val="20"/>
          <w:lang w:val="it-IT" w:eastAsia="it-IT"/>
        </w:rPr>
        <w:t xml:space="preserve">– </w:t>
      </w:r>
      <w:r w:rsidR="0021398B" w:rsidRPr="006C2D44">
        <w:rPr>
          <w:rFonts w:ascii="Arial" w:eastAsia="Times New Roman" w:hAnsi="Arial" w:cs="Arial"/>
          <w:i/>
          <w:sz w:val="20"/>
          <w:szCs w:val="20"/>
          <w:lang w:val="it-IT" w:eastAsia="it-IT"/>
        </w:rPr>
        <w:t>(in questa gara non è previsto l’incremento percentuale)</w:t>
      </w:r>
    </w:p>
    <w:p w:rsidR="007A591B" w:rsidRPr="006C2D44" w:rsidRDefault="00ED236A" w:rsidP="00DF3988">
      <w:pPr>
        <w:spacing w:before="80" w:after="120"/>
        <w:jc w:val="both"/>
        <w:rPr>
          <w:rFonts w:ascii="Arial" w:hAnsi="Arial" w:cs="Arial"/>
          <w:sz w:val="20"/>
          <w:szCs w:val="20"/>
          <w:lang w:val="it-IT"/>
        </w:rPr>
      </w:pPr>
      <w:r w:rsidRPr="006C2D44">
        <w:rPr>
          <w:rFonts w:ascii="Arial" w:hAnsi="Arial" w:cs="Arial"/>
          <w:sz w:val="20"/>
          <w:szCs w:val="20"/>
          <w:lang w:val="it-IT"/>
        </w:rPr>
        <w:t>Alle</w:t>
      </w:r>
      <w:r w:rsidR="00765E93" w:rsidRPr="006C2D44">
        <w:rPr>
          <w:rFonts w:ascii="Arial" w:hAnsi="Arial" w:cs="Arial"/>
          <w:sz w:val="20"/>
          <w:szCs w:val="20"/>
          <w:lang w:val="it-IT"/>
        </w:rPr>
        <w:t xml:space="preserve"> immagini</w:t>
      </w:r>
      <w:r w:rsidRPr="006C2D44">
        <w:rPr>
          <w:rFonts w:ascii="Arial" w:hAnsi="Arial" w:cs="Arial"/>
          <w:sz w:val="20"/>
          <w:szCs w:val="20"/>
          <w:lang w:val="it-IT"/>
        </w:rPr>
        <w:t xml:space="preserve"> non sottoposte a giudizio, </w:t>
      </w:r>
      <w:r w:rsidR="00765E93" w:rsidRPr="006C2D44">
        <w:rPr>
          <w:rFonts w:ascii="Arial" w:hAnsi="Arial" w:cs="Arial"/>
          <w:sz w:val="20"/>
          <w:szCs w:val="20"/>
          <w:lang w:val="it-IT"/>
        </w:rPr>
        <w:t xml:space="preserve">verrà </w:t>
      </w:r>
      <w:r w:rsidR="007A591B" w:rsidRPr="006C2D44">
        <w:rPr>
          <w:rFonts w:ascii="Arial" w:hAnsi="Arial" w:cs="Arial"/>
          <w:sz w:val="20"/>
          <w:szCs w:val="20"/>
          <w:lang w:val="it-IT"/>
        </w:rPr>
        <w:t xml:space="preserve">attribuito un punteggio </w:t>
      </w:r>
      <w:r w:rsidR="00765E93" w:rsidRPr="006C2D44">
        <w:rPr>
          <w:rFonts w:ascii="Arial" w:hAnsi="Arial" w:cs="Arial"/>
          <w:sz w:val="20"/>
          <w:szCs w:val="20"/>
          <w:lang w:val="it-IT"/>
        </w:rPr>
        <w:t xml:space="preserve">fisso </w:t>
      </w:r>
      <w:r w:rsidR="007A591B" w:rsidRPr="006C2D44">
        <w:rPr>
          <w:rFonts w:ascii="Arial" w:hAnsi="Arial" w:cs="Arial"/>
          <w:sz w:val="20"/>
          <w:szCs w:val="20"/>
          <w:lang w:val="it-IT"/>
        </w:rPr>
        <w:t>di 5 punti per il coefficiente di difficoltà.</w:t>
      </w:r>
    </w:p>
    <w:p w:rsidR="007A591B" w:rsidRPr="00ED236A" w:rsidRDefault="007A591B" w:rsidP="007A591B">
      <w:pPr>
        <w:jc w:val="both"/>
        <w:rPr>
          <w:rFonts w:ascii="Arial" w:hAnsi="Arial" w:cs="Arial"/>
          <w:b/>
          <w:lang w:val="it-IT"/>
        </w:rPr>
      </w:pPr>
      <w:r w:rsidRPr="00ED236A">
        <w:rPr>
          <w:rFonts w:ascii="Arial" w:hAnsi="Arial" w:cs="Arial"/>
          <w:b/>
          <w:lang w:val="it-IT"/>
        </w:rPr>
        <w:t>SEQUENZA OPERAZIONI GARA</w:t>
      </w:r>
      <w:r w:rsidR="00ED236A" w:rsidRPr="00ED236A">
        <w:rPr>
          <w:rFonts w:ascii="Arial" w:hAnsi="Arial" w:cs="Arial"/>
          <w:b/>
          <w:lang w:val="it-IT"/>
        </w:rPr>
        <w:t xml:space="preserve"> e regole dispositive</w:t>
      </w:r>
    </w:p>
    <w:p w:rsidR="007A591B" w:rsidRPr="00CA705B" w:rsidRDefault="007A591B" w:rsidP="007A591B">
      <w:pPr>
        <w:widowControl/>
        <w:numPr>
          <w:ilvl w:val="0"/>
          <w:numId w:val="1"/>
        </w:numPr>
        <w:suppressAutoHyphens w:val="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A705B">
        <w:rPr>
          <w:rFonts w:ascii="Arial" w:hAnsi="Arial" w:cs="Arial"/>
          <w:sz w:val="20"/>
          <w:szCs w:val="20"/>
          <w:lang w:val="it-IT"/>
        </w:rPr>
        <w:t xml:space="preserve">Il </w:t>
      </w:r>
      <w:r w:rsidR="006C2D44">
        <w:rPr>
          <w:rFonts w:ascii="Arial" w:hAnsi="Arial" w:cs="Arial"/>
          <w:sz w:val="20"/>
          <w:szCs w:val="20"/>
          <w:lang w:val="it-IT"/>
        </w:rPr>
        <w:t>concorrente al momento dell’</w:t>
      </w:r>
      <w:r w:rsidRPr="00CA705B">
        <w:rPr>
          <w:rFonts w:ascii="Arial" w:hAnsi="Arial" w:cs="Arial"/>
          <w:sz w:val="20"/>
          <w:szCs w:val="20"/>
          <w:lang w:val="it-IT"/>
        </w:rPr>
        <w:t>iscrizione si presenterà con la fot</w:t>
      </w:r>
      <w:r w:rsidR="007C4139" w:rsidRPr="00CA705B">
        <w:rPr>
          <w:rFonts w:ascii="Arial" w:hAnsi="Arial" w:cs="Arial"/>
          <w:sz w:val="20"/>
          <w:szCs w:val="20"/>
          <w:lang w:val="it-IT"/>
        </w:rPr>
        <w:t>ocamera e</w:t>
      </w:r>
      <w:r w:rsidRPr="00CA705B">
        <w:rPr>
          <w:rFonts w:ascii="Arial" w:hAnsi="Arial" w:cs="Arial"/>
          <w:sz w:val="20"/>
          <w:szCs w:val="20"/>
          <w:lang w:val="it-IT"/>
        </w:rPr>
        <w:t xml:space="preserve"> provvederà a formattare la memoria dell’apparecchio e la scheda</w:t>
      </w:r>
      <w:r w:rsidR="007C4139" w:rsidRPr="00CA705B">
        <w:rPr>
          <w:rFonts w:ascii="Arial" w:hAnsi="Arial" w:cs="Arial"/>
          <w:sz w:val="20"/>
          <w:szCs w:val="20"/>
          <w:lang w:val="it-IT"/>
        </w:rPr>
        <w:t xml:space="preserve"> davanti ad un giudice o delegato dell’organizzazione. La scheda potrà</w:t>
      </w:r>
      <w:r w:rsidRPr="00CA705B">
        <w:rPr>
          <w:rFonts w:ascii="Arial" w:hAnsi="Arial" w:cs="Arial"/>
          <w:sz w:val="20"/>
          <w:szCs w:val="20"/>
          <w:lang w:val="it-IT"/>
        </w:rPr>
        <w:t xml:space="preserve"> essere sostituita</w:t>
      </w:r>
      <w:r w:rsidR="00C11375" w:rsidRPr="00CA705B">
        <w:rPr>
          <w:rFonts w:ascii="Arial" w:hAnsi="Arial" w:cs="Arial"/>
          <w:sz w:val="20"/>
          <w:szCs w:val="20"/>
          <w:lang w:val="it-IT"/>
        </w:rPr>
        <w:t xml:space="preserve"> nel corso della gara</w:t>
      </w:r>
      <w:r w:rsidRPr="00CA705B">
        <w:rPr>
          <w:rFonts w:ascii="Arial" w:hAnsi="Arial" w:cs="Arial"/>
          <w:sz w:val="20"/>
          <w:szCs w:val="20"/>
          <w:lang w:val="it-IT"/>
        </w:rPr>
        <w:t xml:space="preserve"> </w:t>
      </w:r>
      <w:r w:rsidR="006C2D44">
        <w:rPr>
          <w:rFonts w:ascii="Arial" w:hAnsi="Arial" w:cs="Arial"/>
          <w:sz w:val="20"/>
          <w:szCs w:val="20"/>
          <w:lang w:val="it-IT"/>
        </w:rPr>
        <w:t xml:space="preserve">solo in </w:t>
      </w:r>
      <w:r w:rsidR="007C4139" w:rsidRPr="00CA705B">
        <w:rPr>
          <w:rFonts w:ascii="Arial" w:hAnsi="Arial" w:cs="Arial"/>
          <w:sz w:val="20"/>
          <w:szCs w:val="20"/>
          <w:lang w:val="it-IT"/>
        </w:rPr>
        <w:t xml:space="preserve">caso di danneggiamento e </w:t>
      </w:r>
      <w:r w:rsidRPr="00CA705B">
        <w:rPr>
          <w:rFonts w:ascii="Arial" w:hAnsi="Arial" w:cs="Arial"/>
          <w:sz w:val="20"/>
          <w:szCs w:val="20"/>
          <w:lang w:val="it-IT"/>
        </w:rPr>
        <w:t>in accordo</w:t>
      </w:r>
      <w:r w:rsidR="006C2D44">
        <w:rPr>
          <w:rFonts w:ascii="Arial" w:hAnsi="Arial" w:cs="Arial"/>
          <w:sz w:val="20"/>
          <w:szCs w:val="20"/>
          <w:lang w:val="it-IT"/>
        </w:rPr>
        <w:t xml:space="preserve"> con un giudice</w:t>
      </w:r>
      <w:r w:rsidRPr="00CA705B">
        <w:rPr>
          <w:rFonts w:ascii="Arial" w:hAnsi="Arial" w:cs="Arial"/>
          <w:sz w:val="20"/>
          <w:szCs w:val="20"/>
          <w:lang w:val="it-IT"/>
        </w:rPr>
        <w:t>.</w:t>
      </w:r>
      <w:r w:rsidR="00C11375" w:rsidRPr="00CA705B">
        <w:rPr>
          <w:rFonts w:ascii="Arial" w:hAnsi="Arial" w:cs="Arial"/>
          <w:sz w:val="20"/>
          <w:szCs w:val="20"/>
          <w:lang w:val="it-IT"/>
        </w:rPr>
        <w:br/>
      </w:r>
      <w:r w:rsidRPr="00CA705B">
        <w:rPr>
          <w:rFonts w:ascii="Arial" w:hAnsi="Arial" w:cs="Arial"/>
          <w:b/>
          <w:sz w:val="20"/>
          <w:szCs w:val="20"/>
          <w:lang w:val="it-IT"/>
        </w:rPr>
        <w:t>La</w:t>
      </w:r>
      <w:r w:rsidRPr="00CA705B">
        <w:rPr>
          <w:rFonts w:ascii="Arial" w:hAnsi="Arial" w:cs="Arial"/>
          <w:sz w:val="20"/>
          <w:szCs w:val="20"/>
          <w:lang w:val="it-IT"/>
        </w:rPr>
        <w:t xml:space="preserve"> </w:t>
      </w:r>
      <w:r w:rsidRPr="00CA705B">
        <w:rPr>
          <w:rFonts w:ascii="Arial" w:hAnsi="Arial" w:cs="Arial"/>
          <w:b/>
          <w:sz w:val="20"/>
          <w:szCs w:val="20"/>
          <w:lang w:val="it-IT"/>
        </w:rPr>
        <w:t>prima foto della scheda dovrà essere fatta al concorrente con il numero di gara ben visibile</w:t>
      </w:r>
      <w:r w:rsidR="007C4139" w:rsidRPr="00CA705B">
        <w:rPr>
          <w:rFonts w:ascii="Arial" w:hAnsi="Arial" w:cs="Arial"/>
          <w:b/>
          <w:sz w:val="20"/>
          <w:szCs w:val="20"/>
          <w:lang w:val="it-IT"/>
        </w:rPr>
        <w:t xml:space="preserve">. Per i concorrenti </w:t>
      </w:r>
      <w:r w:rsidR="000A6170" w:rsidRPr="00CA705B">
        <w:rPr>
          <w:rFonts w:ascii="Arial" w:hAnsi="Arial" w:cs="Arial"/>
          <w:b/>
          <w:sz w:val="20"/>
          <w:szCs w:val="20"/>
          <w:lang w:val="it-IT"/>
        </w:rPr>
        <w:t xml:space="preserve"> ARA</w:t>
      </w:r>
      <w:r w:rsidRPr="00CA705B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0A6170" w:rsidRPr="00CA705B">
        <w:rPr>
          <w:rFonts w:ascii="Arial" w:hAnsi="Arial" w:cs="Arial"/>
          <w:b/>
          <w:sz w:val="20"/>
          <w:szCs w:val="20"/>
          <w:lang w:val="it-IT"/>
        </w:rPr>
        <w:t>l’ulti</w:t>
      </w:r>
      <w:r w:rsidR="001F532D" w:rsidRPr="00CA705B">
        <w:rPr>
          <w:rFonts w:ascii="Arial" w:hAnsi="Arial" w:cs="Arial"/>
          <w:b/>
          <w:sz w:val="20"/>
          <w:szCs w:val="20"/>
          <w:lang w:val="it-IT"/>
        </w:rPr>
        <w:t xml:space="preserve">ma </w:t>
      </w:r>
      <w:r w:rsidR="00C11375" w:rsidRPr="00CA705B">
        <w:rPr>
          <w:rFonts w:ascii="Arial" w:hAnsi="Arial" w:cs="Arial"/>
          <w:b/>
          <w:sz w:val="20"/>
          <w:szCs w:val="20"/>
          <w:lang w:val="it-IT"/>
        </w:rPr>
        <w:t xml:space="preserve">foto </w:t>
      </w:r>
      <w:r w:rsidR="007C4139" w:rsidRPr="00CA705B">
        <w:rPr>
          <w:rFonts w:ascii="Arial" w:hAnsi="Arial" w:cs="Arial"/>
          <w:b/>
          <w:sz w:val="20"/>
          <w:szCs w:val="20"/>
          <w:lang w:val="it-IT"/>
        </w:rPr>
        <w:t xml:space="preserve">(la n° 72 max) </w:t>
      </w:r>
      <w:r w:rsidR="00C11375" w:rsidRPr="00CA705B">
        <w:rPr>
          <w:rFonts w:ascii="Arial" w:hAnsi="Arial" w:cs="Arial"/>
          <w:b/>
          <w:sz w:val="20"/>
          <w:szCs w:val="20"/>
          <w:lang w:val="it-IT"/>
        </w:rPr>
        <w:t>al manometro collegato alla</w:t>
      </w:r>
      <w:r w:rsidR="001F532D" w:rsidRPr="00CA705B">
        <w:rPr>
          <w:rFonts w:ascii="Arial" w:hAnsi="Arial" w:cs="Arial"/>
          <w:b/>
          <w:sz w:val="20"/>
          <w:szCs w:val="20"/>
          <w:lang w:val="it-IT"/>
        </w:rPr>
        <w:t xml:space="preserve"> bombola</w:t>
      </w:r>
      <w:r w:rsidR="00F9546E" w:rsidRPr="00CA705B">
        <w:rPr>
          <w:rFonts w:ascii="Arial" w:hAnsi="Arial" w:cs="Arial"/>
          <w:b/>
          <w:sz w:val="20"/>
          <w:szCs w:val="20"/>
          <w:lang w:val="it-IT"/>
        </w:rPr>
        <w:t xml:space="preserve"> – </w:t>
      </w:r>
      <w:r w:rsidR="00E1796D">
        <w:rPr>
          <w:rFonts w:ascii="Arial" w:hAnsi="Arial" w:cs="Arial"/>
          <w:b/>
          <w:sz w:val="20"/>
          <w:szCs w:val="20"/>
          <w:lang w:val="it-IT"/>
        </w:rPr>
        <w:t>(</w:t>
      </w:r>
      <w:r w:rsidR="00FA48B2">
        <w:rPr>
          <w:rFonts w:ascii="Arial" w:hAnsi="Arial" w:cs="Arial"/>
          <w:b/>
          <w:sz w:val="20"/>
          <w:szCs w:val="20"/>
          <w:lang w:val="it-IT"/>
        </w:rPr>
        <w:t xml:space="preserve">min </w:t>
      </w:r>
      <w:r w:rsidR="00FA48B2">
        <w:rPr>
          <w:rFonts w:ascii="Arial" w:hAnsi="Arial" w:cs="Arial"/>
          <w:b/>
          <w:i/>
          <w:sz w:val="20"/>
          <w:szCs w:val="20"/>
          <w:lang w:val="it-IT"/>
        </w:rPr>
        <w:t>300l</w:t>
      </w:r>
      <w:r w:rsidR="00E1796D">
        <w:rPr>
          <w:rFonts w:ascii="Arial" w:hAnsi="Arial" w:cs="Arial"/>
          <w:b/>
          <w:i/>
          <w:sz w:val="20"/>
          <w:szCs w:val="20"/>
          <w:lang w:val="it-IT"/>
        </w:rPr>
        <w:t xml:space="preserve"> come da regolamento)</w:t>
      </w:r>
      <w:r w:rsidRPr="00CA705B">
        <w:rPr>
          <w:rFonts w:ascii="Arial" w:hAnsi="Arial" w:cs="Arial"/>
          <w:b/>
          <w:sz w:val="20"/>
          <w:szCs w:val="20"/>
          <w:lang w:val="it-IT"/>
        </w:rPr>
        <w:t>.</w:t>
      </w:r>
    </w:p>
    <w:p w:rsidR="007A591B" w:rsidRPr="00CA705B" w:rsidRDefault="00765E93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 xml:space="preserve">La cancellazione delle foto deve avvenire in acqua; solo in caso di problemi tecnici o fisici può essere consentita a terra. </w:t>
      </w:r>
      <w:r w:rsidR="007A591B" w:rsidRPr="00CA705B">
        <w:rPr>
          <w:rFonts w:ascii="Arial" w:hAnsi="Arial" w:cs="Arial"/>
        </w:rPr>
        <w:t>Entr</w:t>
      </w:r>
      <w:r w:rsidR="00665768" w:rsidRPr="00CA705B">
        <w:rPr>
          <w:rFonts w:ascii="Arial" w:hAnsi="Arial" w:cs="Arial"/>
        </w:rPr>
        <w:t>o il termine</w:t>
      </w:r>
      <w:r w:rsidR="00746BAE" w:rsidRPr="00CA705B">
        <w:rPr>
          <w:rFonts w:ascii="Arial" w:hAnsi="Arial" w:cs="Arial"/>
        </w:rPr>
        <w:t xml:space="preserve"> g</w:t>
      </w:r>
      <w:r w:rsidR="00A95117" w:rsidRPr="00CA705B">
        <w:rPr>
          <w:rFonts w:ascii="Arial" w:hAnsi="Arial" w:cs="Arial"/>
        </w:rPr>
        <w:t xml:space="preserve">ara </w:t>
      </w:r>
      <w:r w:rsidRPr="00CA705B">
        <w:rPr>
          <w:rFonts w:ascii="Arial" w:hAnsi="Arial" w:cs="Arial"/>
        </w:rPr>
        <w:t>- è consenti</w:t>
      </w:r>
      <w:r w:rsidR="001E3A9B" w:rsidRPr="00CA705B">
        <w:rPr>
          <w:rFonts w:ascii="Arial" w:hAnsi="Arial" w:cs="Arial"/>
        </w:rPr>
        <w:t>ta una minima flessibilità</w:t>
      </w:r>
      <w:r w:rsidRPr="00CA705B">
        <w:rPr>
          <w:rFonts w:ascii="Arial" w:hAnsi="Arial" w:cs="Arial"/>
        </w:rPr>
        <w:t xml:space="preserve"> - </w:t>
      </w:r>
      <w:r w:rsidR="00A95117" w:rsidRPr="00CA705B">
        <w:rPr>
          <w:rFonts w:ascii="Arial" w:hAnsi="Arial" w:cs="Arial"/>
        </w:rPr>
        <w:t>dovrà essere consegnata</w:t>
      </w:r>
      <w:r w:rsidR="007A591B" w:rsidRPr="00CA705B">
        <w:rPr>
          <w:rFonts w:ascii="Arial" w:hAnsi="Arial" w:cs="Arial"/>
        </w:rPr>
        <w:t xml:space="preserve"> </w:t>
      </w:r>
      <w:r w:rsidR="000D2903" w:rsidRPr="00CA705B">
        <w:rPr>
          <w:rFonts w:ascii="Arial" w:hAnsi="Arial" w:cs="Arial"/>
        </w:rPr>
        <w:t>la scheda di memoria</w:t>
      </w:r>
      <w:r w:rsidR="00746BAE" w:rsidRPr="00CA705B">
        <w:rPr>
          <w:rFonts w:ascii="Arial" w:hAnsi="Arial" w:cs="Arial"/>
        </w:rPr>
        <w:t xml:space="preserve"> </w:t>
      </w:r>
      <w:r w:rsidR="007A591B" w:rsidRPr="00CA705B">
        <w:rPr>
          <w:rFonts w:ascii="Arial" w:hAnsi="Arial" w:cs="Arial"/>
        </w:rPr>
        <w:t>con estrazione della stessa alla presenza di giurato</w:t>
      </w:r>
      <w:r w:rsidR="001E3A9B" w:rsidRPr="00CA705B">
        <w:rPr>
          <w:rFonts w:ascii="Arial" w:hAnsi="Arial" w:cs="Arial"/>
        </w:rPr>
        <w:t xml:space="preserve"> o delegato.</w:t>
      </w:r>
      <w:r w:rsidR="00C85A66" w:rsidRPr="00CA705B">
        <w:rPr>
          <w:rFonts w:ascii="Arial" w:hAnsi="Arial" w:cs="Arial"/>
        </w:rPr>
        <w:t xml:space="preserve"> </w:t>
      </w:r>
      <w:r w:rsidRPr="00CA705B">
        <w:rPr>
          <w:rFonts w:ascii="Arial" w:hAnsi="Arial" w:cs="Arial"/>
        </w:rPr>
        <w:t>Dopo il trasferimento del</w:t>
      </w:r>
      <w:r w:rsidR="002D1248" w:rsidRPr="00CA705B">
        <w:rPr>
          <w:rFonts w:ascii="Arial" w:hAnsi="Arial" w:cs="Arial"/>
        </w:rPr>
        <w:t>le immagini nel</w:t>
      </w:r>
      <w:r w:rsidR="007A591B" w:rsidRPr="00CA705B">
        <w:rPr>
          <w:rFonts w:ascii="Arial" w:hAnsi="Arial" w:cs="Arial"/>
        </w:rPr>
        <w:t xml:space="preserve"> </w:t>
      </w:r>
      <w:r w:rsidR="007A591B" w:rsidRPr="00CA705B">
        <w:rPr>
          <w:rFonts w:ascii="Arial" w:hAnsi="Arial" w:cs="Arial"/>
          <w:b/>
        </w:rPr>
        <w:t>PC Giuria</w:t>
      </w:r>
      <w:r w:rsidR="006C2D44">
        <w:rPr>
          <w:rFonts w:ascii="Arial" w:hAnsi="Arial" w:cs="Arial"/>
        </w:rPr>
        <w:t xml:space="preserve"> si provvederà,</w:t>
      </w:r>
      <w:r w:rsidRPr="00CA705B">
        <w:rPr>
          <w:rFonts w:ascii="Arial" w:hAnsi="Arial" w:cs="Arial"/>
        </w:rPr>
        <w:t xml:space="preserve"> come da programma, alla</w:t>
      </w:r>
      <w:r w:rsidR="002D1248" w:rsidRPr="00CA705B">
        <w:rPr>
          <w:rFonts w:ascii="Arial" w:hAnsi="Arial" w:cs="Arial"/>
        </w:rPr>
        <w:t xml:space="preserve"> riconsegna della scheda</w:t>
      </w:r>
      <w:r w:rsidR="007A591B" w:rsidRPr="00CA705B">
        <w:rPr>
          <w:rFonts w:ascii="Arial" w:hAnsi="Arial" w:cs="Arial"/>
        </w:rPr>
        <w:t xml:space="preserve"> per la selezione</w:t>
      </w:r>
      <w:r w:rsidR="006C2D44">
        <w:rPr>
          <w:rFonts w:ascii="Arial" w:hAnsi="Arial" w:cs="Arial"/>
        </w:rPr>
        <w:t>.</w:t>
      </w:r>
    </w:p>
    <w:p w:rsidR="00EF1C6C" w:rsidRPr="00CA705B" w:rsidRDefault="00601844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</w:rPr>
      </w:pPr>
      <w:r w:rsidRPr="00CA705B">
        <w:rPr>
          <w:rFonts w:ascii="Arial" w:hAnsi="Arial" w:cs="Arial"/>
        </w:rPr>
        <w:t>Non si può intervenire in nessun modo su</w:t>
      </w:r>
      <w:r w:rsidR="001D4A93" w:rsidRPr="00CA705B">
        <w:rPr>
          <w:rFonts w:ascii="Arial" w:hAnsi="Arial" w:cs="Arial"/>
        </w:rPr>
        <w:t>lle immagini, salvo richiedere una</w:t>
      </w:r>
      <w:r w:rsidRPr="00CA705B">
        <w:rPr>
          <w:rFonts w:ascii="Arial" w:hAnsi="Arial" w:cs="Arial"/>
        </w:rPr>
        <w:t xml:space="preserve"> visualizzazione </w:t>
      </w:r>
      <w:r w:rsidR="001D4A93" w:rsidRPr="00CA705B">
        <w:rPr>
          <w:rFonts w:ascii="Arial" w:hAnsi="Arial" w:cs="Arial"/>
        </w:rPr>
        <w:t>ruotata</w:t>
      </w:r>
      <w:r w:rsidRPr="00CA705B">
        <w:rPr>
          <w:rFonts w:ascii="Arial" w:hAnsi="Arial" w:cs="Arial"/>
        </w:rPr>
        <w:t>, operazione da evidenziare sulla scheda cartacea (nelle note</w:t>
      </w:r>
      <w:r w:rsidR="001D4A93" w:rsidRPr="00CA705B">
        <w:rPr>
          <w:rFonts w:ascii="Arial" w:hAnsi="Arial" w:cs="Arial"/>
        </w:rPr>
        <w:t xml:space="preserve"> es.</w:t>
      </w:r>
      <w:r w:rsidRPr="00CA705B">
        <w:rPr>
          <w:rFonts w:ascii="Arial" w:hAnsi="Arial" w:cs="Arial"/>
        </w:rPr>
        <w:t>:</w:t>
      </w:r>
      <w:r w:rsidR="006C2D44">
        <w:rPr>
          <w:rFonts w:ascii="Arial" w:hAnsi="Arial" w:cs="Arial"/>
          <w:b/>
        </w:rPr>
        <w:t xml:space="preserve"> ruota orario/antiorario 90° </w:t>
      </w:r>
      <w:r w:rsidRPr="00CA705B">
        <w:rPr>
          <w:rFonts w:ascii="Arial" w:hAnsi="Arial" w:cs="Arial"/>
          <w:b/>
        </w:rPr>
        <w:t>o 180°</w:t>
      </w:r>
      <w:r w:rsidRPr="006C2D44">
        <w:rPr>
          <w:rFonts w:ascii="Arial" w:hAnsi="Arial" w:cs="Arial"/>
        </w:rPr>
        <w:t>)</w:t>
      </w:r>
      <w:r w:rsidR="00EF1C6C" w:rsidRPr="00CA705B">
        <w:rPr>
          <w:rFonts w:ascii="Arial" w:hAnsi="Arial" w:cs="Arial"/>
        </w:rPr>
        <w:t>.</w:t>
      </w:r>
    </w:p>
    <w:p w:rsidR="007A591B" w:rsidRPr="00CA705B" w:rsidRDefault="00EF1C6C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</w:rPr>
      </w:pPr>
      <w:r w:rsidRPr="00CA705B">
        <w:rPr>
          <w:rFonts w:ascii="Arial" w:hAnsi="Arial" w:cs="Arial"/>
        </w:rPr>
        <w:t>I</w:t>
      </w:r>
      <w:r w:rsidR="007A591B" w:rsidRPr="00CA705B">
        <w:rPr>
          <w:rFonts w:ascii="Arial" w:hAnsi="Arial" w:cs="Arial"/>
        </w:rPr>
        <w:t>ndividuate le specie ed effettuata la scelta delle foto</w:t>
      </w:r>
      <w:r w:rsidRPr="00CA705B">
        <w:rPr>
          <w:rFonts w:ascii="Arial" w:hAnsi="Arial" w:cs="Arial"/>
        </w:rPr>
        <w:t xml:space="preserve"> </w:t>
      </w:r>
      <w:r w:rsidR="007A591B" w:rsidRPr="00CA705B">
        <w:rPr>
          <w:rFonts w:ascii="Arial" w:hAnsi="Arial" w:cs="Arial"/>
        </w:rPr>
        <w:t>valutabili o riconoscibili</w:t>
      </w:r>
      <w:r w:rsidR="00610FCF" w:rsidRPr="00CA705B">
        <w:rPr>
          <w:rFonts w:ascii="Arial" w:hAnsi="Arial" w:cs="Arial"/>
        </w:rPr>
        <w:t>, con il programma “PyS</w:t>
      </w:r>
      <w:r w:rsidRPr="00CA705B">
        <w:rPr>
          <w:rFonts w:ascii="Arial" w:hAnsi="Arial" w:cs="Arial"/>
        </w:rPr>
        <w:t>afari” i concorrenti provvederanno al</w:t>
      </w:r>
      <w:r w:rsidR="00F21D18" w:rsidRPr="00CA705B">
        <w:rPr>
          <w:rFonts w:ascii="Arial" w:hAnsi="Arial" w:cs="Arial"/>
        </w:rPr>
        <w:t>l</w:t>
      </w:r>
      <w:r w:rsidR="00697A03" w:rsidRPr="00CA705B">
        <w:rPr>
          <w:rFonts w:ascii="Arial" w:hAnsi="Arial" w:cs="Arial"/>
        </w:rPr>
        <w:t>’</w:t>
      </w:r>
      <w:r w:rsidRPr="00CA705B">
        <w:rPr>
          <w:rFonts w:ascii="Arial" w:hAnsi="Arial" w:cs="Arial"/>
        </w:rPr>
        <w:t xml:space="preserve">esportazione </w:t>
      </w:r>
      <w:r w:rsidR="00697A03" w:rsidRPr="00CA705B">
        <w:rPr>
          <w:rFonts w:ascii="Arial" w:hAnsi="Arial" w:cs="Arial"/>
        </w:rPr>
        <w:t>su scheda o pend</w:t>
      </w:r>
      <w:r w:rsidR="00706950" w:rsidRPr="00CA705B">
        <w:rPr>
          <w:rFonts w:ascii="Arial" w:hAnsi="Arial" w:cs="Arial"/>
        </w:rPr>
        <w:t>rive del file .csv elaborato e</w:t>
      </w:r>
      <w:r w:rsidR="00697A03" w:rsidRPr="00CA705B">
        <w:rPr>
          <w:rFonts w:ascii="Arial" w:hAnsi="Arial" w:cs="Arial"/>
        </w:rPr>
        <w:t xml:space="preserve"> </w:t>
      </w:r>
      <w:r w:rsidR="00706950" w:rsidRPr="00CA705B">
        <w:rPr>
          <w:rFonts w:ascii="Arial" w:hAnsi="Arial" w:cs="Arial"/>
        </w:rPr>
        <w:t>al</w:t>
      </w:r>
      <w:r w:rsidR="00697A03" w:rsidRPr="00CA705B">
        <w:rPr>
          <w:rFonts w:ascii="Arial" w:hAnsi="Arial" w:cs="Arial"/>
        </w:rPr>
        <w:t>la</w:t>
      </w:r>
      <w:r w:rsidRPr="00CA705B">
        <w:rPr>
          <w:rFonts w:ascii="Arial" w:hAnsi="Arial" w:cs="Arial"/>
        </w:rPr>
        <w:t xml:space="preserve"> </w:t>
      </w:r>
      <w:r w:rsidR="00697A03" w:rsidRPr="00CA705B">
        <w:rPr>
          <w:rFonts w:ascii="Arial" w:hAnsi="Arial" w:cs="Arial"/>
        </w:rPr>
        <w:t xml:space="preserve">successiva </w:t>
      </w:r>
      <w:r w:rsidRPr="00CA705B">
        <w:rPr>
          <w:rFonts w:ascii="Arial" w:hAnsi="Arial" w:cs="Arial"/>
        </w:rPr>
        <w:t>consegna all’or</w:t>
      </w:r>
      <w:r w:rsidR="00697A03" w:rsidRPr="00CA705B">
        <w:rPr>
          <w:rFonts w:ascii="Arial" w:hAnsi="Arial" w:cs="Arial"/>
        </w:rPr>
        <w:t>ganizzazione</w:t>
      </w:r>
      <w:r w:rsidR="00971C9E" w:rsidRPr="00CA705B">
        <w:rPr>
          <w:rFonts w:ascii="Arial" w:hAnsi="Arial" w:cs="Arial"/>
        </w:rPr>
        <w:t>.</w:t>
      </w:r>
      <w:r w:rsidR="007A591B" w:rsidRPr="00CA705B">
        <w:rPr>
          <w:rFonts w:ascii="Arial" w:hAnsi="Arial" w:cs="Arial"/>
        </w:rPr>
        <w:t xml:space="preserve"> </w:t>
      </w:r>
      <w:r w:rsidR="007F60C5" w:rsidRPr="00CA705B">
        <w:rPr>
          <w:rFonts w:ascii="Arial" w:hAnsi="Arial" w:cs="Arial"/>
          <w:b/>
          <w:u w:val="single"/>
        </w:rPr>
        <w:t>Si dovrà comunque compilare e</w:t>
      </w:r>
      <w:r w:rsidR="007A591B" w:rsidRPr="00CA705B">
        <w:rPr>
          <w:rFonts w:ascii="Arial" w:hAnsi="Arial" w:cs="Arial"/>
          <w:b/>
          <w:u w:val="single"/>
        </w:rPr>
        <w:t xml:space="preserve"> co</w:t>
      </w:r>
      <w:r w:rsidR="007F60C5" w:rsidRPr="00CA705B">
        <w:rPr>
          <w:rFonts w:ascii="Arial" w:hAnsi="Arial" w:cs="Arial"/>
          <w:b/>
          <w:u w:val="single"/>
        </w:rPr>
        <w:t>nsegnare</w:t>
      </w:r>
      <w:r w:rsidR="007A591B" w:rsidRPr="00CA705B">
        <w:rPr>
          <w:rFonts w:ascii="Arial" w:hAnsi="Arial" w:cs="Arial"/>
          <w:b/>
          <w:u w:val="single"/>
        </w:rPr>
        <w:t xml:space="preserve"> anche la scheda cartacea</w:t>
      </w:r>
      <w:r w:rsidR="00A5411D" w:rsidRPr="00CA705B">
        <w:rPr>
          <w:rFonts w:ascii="Arial" w:hAnsi="Arial" w:cs="Arial"/>
        </w:rPr>
        <w:t xml:space="preserve">.  </w:t>
      </w:r>
    </w:p>
    <w:p w:rsidR="00F21D18" w:rsidRPr="00CA705B" w:rsidRDefault="00EF1C6C" w:rsidP="00F21D18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>Terminata</w:t>
      </w:r>
      <w:r w:rsidR="00E10CE8" w:rsidRPr="00CA705B">
        <w:rPr>
          <w:rFonts w:ascii="Arial" w:hAnsi="Arial" w:cs="Arial"/>
        </w:rPr>
        <w:t xml:space="preserve"> la selezione delle immagini e il trasferimento dei files </w:t>
      </w:r>
      <w:r w:rsidR="00610FCF" w:rsidRPr="00CA705B">
        <w:rPr>
          <w:rFonts w:ascii="Arial" w:hAnsi="Arial" w:cs="Arial"/>
        </w:rPr>
        <w:t>PyS</w:t>
      </w:r>
      <w:r w:rsidRPr="00CA705B">
        <w:rPr>
          <w:rFonts w:ascii="Arial" w:hAnsi="Arial" w:cs="Arial"/>
        </w:rPr>
        <w:t>afari (.</w:t>
      </w:r>
      <w:r w:rsidR="00E10CE8" w:rsidRPr="00CA705B">
        <w:rPr>
          <w:rFonts w:ascii="Arial" w:hAnsi="Arial" w:cs="Arial"/>
        </w:rPr>
        <w:t>csv</w:t>
      </w:r>
      <w:r w:rsidRPr="00CA705B">
        <w:rPr>
          <w:rFonts w:ascii="Arial" w:hAnsi="Arial" w:cs="Arial"/>
        </w:rPr>
        <w:t>)</w:t>
      </w:r>
      <w:r w:rsidR="00214154">
        <w:rPr>
          <w:rFonts w:ascii="Arial" w:hAnsi="Arial" w:cs="Arial"/>
        </w:rPr>
        <w:t xml:space="preserve"> sul PC giuria</w:t>
      </w:r>
      <w:r w:rsidR="00E10CE8" w:rsidRPr="00CA705B">
        <w:rPr>
          <w:rFonts w:ascii="Arial" w:hAnsi="Arial" w:cs="Arial"/>
        </w:rPr>
        <w:t xml:space="preserve"> avranno inizio le verifiche di convalida (in genere effettuate da esperti) e la valutazione dei giurati secondo i </w:t>
      </w:r>
      <w:r w:rsidR="00E10CE8" w:rsidRPr="00CA705B">
        <w:rPr>
          <w:rFonts w:ascii="Arial" w:hAnsi="Arial" w:cs="Arial"/>
          <w:b/>
        </w:rPr>
        <w:t xml:space="preserve">criteri attualmente in vigore; </w:t>
      </w:r>
      <w:r w:rsidR="00E10CE8" w:rsidRPr="00CA705B">
        <w:rPr>
          <w:rFonts w:ascii="Arial" w:hAnsi="Arial" w:cs="Arial"/>
        </w:rPr>
        <w:t>la giuria potrà penalizzar</w:t>
      </w:r>
      <w:r w:rsidR="001B2702" w:rsidRPr="00CA705B">
        <w:rPr>
          <w:rFonts w:ascii="Arial" w:hAnsi="Arial" w:cs="Arial"/>
        </w:rPr>
        <w:t xml:space="preserve">e le foto che non rispettano i </w:t>
      </w:r>
      <w:r w:rsidR="00E10CE8" w:rsidRPr="00CA705B">
        <w:rPr>
          <w:rFonts w:ascii="Arial" w:hAnsi="Arial" w:cs="Arial"/>
        </w:rPr>
        <w:t>criteri di validità</w:t>
      </w:r>
      <w:r w:rsidR="00214154">
        <w:rPr>
          <w:rFonts w:ascii="Arial" w:hAnsi="Arial" w:cs="Arial"/>
        </w:rPr>
        <w:t>.</w:t>
      </w:r>
    </w:p>
    <w:p w:rsidR="007A591B" w:rsidRPr="00CA705B" w:rsidRDefault="00E105DF" w:rsidP="00F21D18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 xml:space="preserve">Gruppo di convalida </w:t>
      </w:r>
      <w:r w:rsidR="00F21D18" w:rsidRPr="00CA705B">
        <w:rPr>
          <w:rFonts w:ascii="Arial" w:hAnsi="Arial" w:cs="Arial"/>
        </w:rPr>
        <w:t>e di supporto alla giuria:</w:t>
      </w:r>
      <w:r w:rsidR="00C749E2" w:rsidRPr="00CA705B">
        <w:rPr>
          <w:rFonts w:ascii="Arial" w:hAnsi="Arial" w:cs="Arial"/>
        </w:rPr>
        <w:t xml:space="preserve"> biologi</w:t>
      </w:r>
      <w:r w:rsidR="00F21D18" w:rsidRPr="00CA705B">
        <w:rPr>
          <w:rFonts w:ascii="Arial" w:hAnsi="Arial" w:cs="Arial"/>
        </w:rPr>
        <w:t>, esperti</w:t>
      </w:r>
      <w:r w:rsidR="007A591B" w:rsidRPr="00CA705B">
        <w:rPr>
          <w:rFonts w:ascii="Arial" w:hAnsi="Arial" w:cs="Arial"/>
        </w:rPr>
        <w:t xml:space="preserve"> e/o rappresenta</w:t>
      </w:r>
      <w:r w:rsidR="00706950" w:rsidRPr="00CA705B">
        <w:rPr>
          <w:rFonts w:ascii="Arial" w:hAnsi="Arial" w:cs="Arial"/>
        </w:rPr>
        <w:t>nti delle società in gara</w:t>
      </w:r>
      <w:r w:rsidR="007A591B" w:rsidRPr="00CA705B">
        <w:rPr>
          <w:rFonts w:ascii="Arial" w:hAnsi="Arial" w:cs="Arial"/>
        </w:rPr>
        <w:t xml:space="preserve"> </w:t>
      </w:r>
      <w:r w:rsidR="00D71F1A" w:rsidRPr="00CA705B">
        <w:rPr>
          <w:rFonts w:ascii="Arial" w:hAnsi="Arial" w:cs="Arial"/>
        </w:rPr>
        <w:t>visionano tutte le foto verificando e segnalando</w:t>
      </w:r>
      <w:r w:rsidR="007A591B" w:rsidRPr="00CA705B">
        <w:rPr>
          <w:rFonts w:ascii="Arial" w:hAnsi="Arial" w:cs="Arial"/>
        </w:rPr>
        <w:t xml:space="preserve"> l</w:t>
      </w:r>
      <w:r w:rsidR="00C749E2" w:rsidRPr="00CA705B">
        <w:rPr>
          <w:rFonts w:ascii="Arial" w:hAnsi="Arial" w:cs="Arial"/>
        </w:rPr>
        <w:t xml:space="preserve">a </w:t>
      </w:r>
      <w:r w:rsidR="00D71F1A" w:rsidRPr="00CA705B">
        <w:rPr>
          <w:rFonts w:ascii="Arial" w:hAnsi="Arial" w:cs="Arial"/>
        </w:rPr>
        <w:t xml:space="preserve">non </w:t>
      </w:r>
      <w:r w:rsidR="00C749E2" w:rsidRPr="00CA705B">
        <w:rPr>
          <w:rFonts w:ascii="Arial" w:hAnsi="Arial" w:cs="Arial"/>
        </w:rPr>
        <w:t>corretta individuazione</w:t>
      </w:r>
      <w:r w:rsidR="007A591B" w:rsidRPr="00CA705B">
        <w:rPr>
          <w:rFonts w:ascii="Arial" w:hAnsi="Arial" w:cs="Arial"/>
        </w:rPr>
        <w:t xml:space="preserve"> di</w:t>
      </w:r>
      <w:r w:rsidR="00E10CE8" w:rsidRPr="00CA705B">
        <w:rPr>
          <w:rFonts w:ascii="Arial" w:hAnsi="Arial" w:cs="Arial"/>
        </w:rPr>
        <w:t xml:space="preserve"> specie</w:t>
      </w:r>
      <w:r w:rsidR="007A591B" w:rsidRPr="00CA705B">
        <w:rPr>
          <w:rFonts w:ascii="Arial" w:hAnsi="Arial" w:cs="Arial"/>
        </w:rPr>
        <w:t>, specie doppie</w:t>
      </w:r>
      <w:r w:rsidRPr="00CA705B">
        <w:rPr>
          <w:rFonts w:ascii="Arial" w:hAnsi="Arial" w:cs="Arial"/>
        </w:rPr>
        <w:t>, specie non riconoscibili ecc.</w:t>
      </w:r>
      <w:r w:rsidR="007A591B" w:rsidRPr="00CA705B">
        <w:rPr>
          <w:rFonts w:ascii="Arial" w:hAnsi="Arial" w:cs="Arial"/>
        </w:rPr>
        <w:t xml:space="preserve">. </w:t>
      </w:r>
      <w:r w:rsidR="00C85A66" w:rsidRPr="00CA705B">
        <w:rPr>
          <w:rFonts w:ascii="Arial" w:hAnsi="Arial" w:cs="Arial"/>
        </w:rPr>
        <w:t>I caratteri per il riconoscim</w:t>
      </w:r>
      <w:r w:rsidR="00FD31A1" w:rsidRPr="00CA705B">
        <w:rPr>
          <w:rFonts w:ascii="Arial" w:hAnsi="Arial" w:cs="Arial"/>
        </w:rPr>
        <w:t>ento devono essere ben evidenti</w:t>
      </w:r>
      <w:r w:rsidR="00706950" w:rsidRPr="00CA705B">
        <w:rPr>
          <w:rFonts w:ascii="Arial" w:hAnsi="Arial" w:cs="Arial"/>
        </w:rPr>
        <w:t>,</w:t>
      </w:r>
      <w:r w:rsidR="002078E3" w:rsidRPr="00CA705B">
        <w:rPr>
          <w:rFonts w:ascii="Arial" w:hAnsi="Arial" w:cs="Arial"/>
        </w:rPr>
        <w:t xml:space="preserve"> </w:t>
      </w:r>
      <w:r w:rsidR="00706950" w:rsidRPr="00CA705B">
        <w:rPr>
          <w:rFonts w:ascii="Arial" w:hAnsi="Arial" w:cs="Arial"/>
        </w:rPr>
        <w:t>pertanto</w:t>
      </w:r>
      <w:r w:rsidR="00214154">
        <w:rPr>
          <w:rFonts w:ascii="Arial" w:hAnsi="Arial" w:cs="Arial"/>
        </w:rPr>
        <w:t xml:space="preserve"> </w:t>
      </w:r>
      <w:r w:rsidR="002078E3" w:rsidRPr="00CA705B">
        <w:rPr>
          <w:rFonts w:ascii="Arial" w:hAnsi="Arial" w:cs="Arial"/>
        </w:rPr>
        <w:t>“</w:t>
      </w:r>
      <w:r w:rsidR="002078E3" w:rsidRPr="00CA705B">
        <w:rPr>
          <w:rFonts w:ascii="Arial" w:hAnsi="Arial" w:cs="Arial"/>
          <w:u w:val="single"/>
        </w:rPr>
        <w:t xml:space="preserve">miniature”, </w:t>
      </w:r>
      <w:r w:rsidR="007E1FB8" w:rsidRPr="00CA705B">
        <w:rPr>
          <w:rFonts w:ascii="Arial" w:hAnsi="Arial" w:cs="Arial"/>
          <w:u w:val="single"/>
        </w:rPr>
        <w:t xml:space="preserve">forti </w:t>
      </w:r>
      <w:r w:rsidR="002078E3" w:rsidRPr="00CA705B">
        <w:rPr>
          <w:rFonts w:ascii="Arial" w:hAnsi="Arial" w:cs="Arial"/>
          <w:u w:val="single"/>
        </w:rPr>
        <w:t>sfocature,</w:t>
      </w:r>
      <w:r w:rsidR="002078E3" w:rsidRPr="00CA705B">
        <w:rPr>
          <w:rFonts w:ascii="Arial" w:hAnsi="Arial" w:cs="Arial"/>
        </w:rPr>
        <w:t xml:space="preserve"> </w:t>
      </w:r>
      <w:r w:rsidR="00C85A66" w:rsidRPr="00CA705B">
        <w:rPr>
          <w:rFonts w:ascii="Arial" w:hAnsi="Arial" w:cs="Arial"/>
          <w:u w:val="single"/>
        </w:rPr>
        <w:t>avannotti e .. “nuvole nel blu” saranno eliminate</w:t>
      </w:r>
      <w:r w:rsidR="00C85A66" w:rsidRPr="00CA705B">
        <w:rPr>
          <w:rFonts w:ascii="Arial" w:hAnsi="Arial" w:cs="Arial"/>
        </w:rPr>
        <w:t xml:space="preserve">. </w:t>
      </w:r>
      <w:r w:rsidR="002078E3" w:rsidRPr="00CA705B">
        <w:rPr>
          <w:rFonts w:ascii="Arial" w:hAnsi="Arial" w:cs="Arial"/>
        </w:rPr>
        <w:t>Il Gruppo</w:t>
      </w:r>
      <w:r w:rsidR="007A591B" w:rsidRPr="00CA705B">
        <w:rPr>
          <w:rFonts w:ascii="Arial" w:hAnsi="Arial" w:cs="Arial"/>
        </w:rPr>
        <w:t xml:space="preserve"> pot</w:t>
      </w:r>
      <w:r w:rsidR="00E10CE8" w:rsidRPr="00CA705B">
        <w:rPr>
          <w:rFonts w:ascii="Arial" w:hAnsi="Arial" w:cs="Arial"/>
        </w:rPr>
        <w:t>rà inoltre segnalare</w:t>
      </w:r>
      <w:r w:rsidR="007A591B" w:rsidRPr="00CA705B">
        <w:rPr>
          <w:rFonts w:ascii="Arial" w:hAnsi="Arial" w:cs="Arial"/>
        </w:rPr>
        <w:t xml:space="preserve"> eventuali foto in contrasto con le regole del “Safari” (manipolazioni </w:t>
      </w:r>
      <w:r w:rsidR="00214154">
        <w:rPr>
          <w:rFonts w:ascii="Arial" w:hAnsi="Arial" w:cs="Arial"/>
        </w:rPr>
        <w:t>dell’ambiente, pesci morti, etc.</w:t>
      </w:r>
      <w:r w:rsidR="007A591B" w:rsidRPr="00CA705B">
        <w:rPr>
          <w:rFonts w:ascii="Arial" w:hAnsi="Arial" w:cs="Arial"/>
        </w:rPr>
        <w:t>)</w:t>
      </w:r>
      <w:r w:rsidR="00214154">
        <w:rPr>
          <w:rFonts w:ascii="Arial" w:hAnsi="Arial" w:cs="Arial"/>
        </w:rPr>
        <w:t>.</w:t>
      </w:r>
    </w:p>
    <w:p w:rsidR="007A591B" w:rsidRPr="00CA705B" w:rsidRDefault="00F21D18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>Al termine delle valutazioni e dei necessari controlli si</w:t>
      </w:r>
      <w:r w:rsidR="007A591B" w:rsidRPr="00CA705B">
        <w:rPr>
          <w:rFonts w:ascii="Arial" w:hAnsi="Arial" w:cs="Arial"/>
        </w:rPr>
        <w:t xml:space="preserve"> provvederà alla </w:t>
      </w:r>
      <w:r w:rsidRPr="00CA705B">
        <w:rPr>
          <w:rFonts w:ascii="Arial" w:hAnsi="Arial" w:cs="Arial"/>
        </w:rPr>
        <w:t xml:space="preserve">stampa e </w:t>
      </w:r>
      <w:r w:rsidR="007A591B" w:rsidRPr="00CA705B">
        <w:rPr>
          <w:rFonts w:ascii="Arial" w:hAnsi="Arial" w:cs="Arial"/>
        </w:rPr>
        <w:t>conse</w:t>
      </w:r>
      <w:r w:rsidR="00214154">
        <w:rPr>
          <w:rFonts w:ascii="Arial" w:hAnsi="Arial" w:cs="Arial"/>
        </w:rPr>
        <w:t xml:space="preserve">gna delle schede </w:t>
      </w:r>
      <w:r w:rsidRPr="00CA705B">
        <w:rPr>
          <w:rFonts w:ascii="Arial" w:hAnsi="Arial" w:cs="Arial"/>
        </w:rPr>
        <w:t xml:space="preserve">concorrenti, </w:t>
      </w:r>
      <w:r w:rsidR="00D71F1A" w:rsidRPr="00CA705B">
        <w:rPr>
          <w:rFonts w:ascii="Arial" w:hAnsi="Arial" w:cs="Arial"/>
        </w:rPr>
        <w:t>quindi</w:t>
      </w:r>
      <w:r w:rsidR="00214154">
        <w:rPr>
          <w:rFonts w:ascii="Arial" w:hAnsi="Arial" w:cs="Arial"/>
        </w:rPr>
        <w:t>,</w:t>
      </w:r>
      <w:r w:rsidR="00D71F1A" w:rsidRPr="00CA705B">
        <w:rPr>
          <w:rFonts w:ascii="Arial" w:hAnsi="Arial" w:cs="Arial"/>
        </w:rPr>
        <w:t xml:space="preserve"> in assenza di reclami</w:t>
      </w:r>
      <w:r w:rsidR="00214154">
        <w:rPr>
          <w:rFonts w:ascii="Arial" w:hAnsi="Arial" w:cs="Arial"/>
        </w:rPr>
        <w:t>,</w:t>
      </w:r>
      <w:r w:rsidR="007A591B" w:rsidRPr="00CA705B">
        <w:rPr>
          <w:rFonts w:ascii="Arial" w:hAnsi="Arial" w:cs="Arial"/>
        </w:rPr>
        <w:t xml:space="preserve"> all’affissione delle classifiche.</w:t>
      </w:r>
    </w:p>
    <w:p w:rsidR="007A591B" w:rsidRDefault="007A591B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</w:rPr>
      </w:pPr>
      <w:r w:rsidRPr="00CA705B">
        <w:rPr>
          <w:rFonts w:ascii="Arial" w:hAnsi="Arial" w:cs="Arial"/>
        </w:rPr>
        <w:t>Per quanto n</w:t>
      </w:r>
      <w:r w:rsidR="009A7C72" w:rsidRPr="00CA705B">
        <w:rPr>
          <w:rFonts w:ascii="Arial" w:hAnsi="Arial" w:cs="Arial"/>
        </w:rPr>
        <w:t>on precisato</w:t>
      </w:r>
      <w:r w:rsidR="00214154">
        <w:rPr>
          <w:rFonts w:ascii="Arial" w:hAnsi="Arial" w:cs="Arial"/>
        </w:rPr>
        <w:t>,</w:t>
      </w:r>
      <w:r w:rsidR="009A7C72" w:rsidRPr="00CA705B">
        <w:rPr>
          <w:rFonts w:ascii="Arial" w:hAnsi="Arial" w:cs="Arial"/>
        </w:rPr>
        <w:t xml:space="preserve"> valgono il Regolamento Nazionale</w:t>
      </w:r>
      <w:r w:rsidRPr="00CA705B">
        <w:rPr>
          <w:rFonts w:ascii="Arial" w:hAnsi="Arial" w:cs="Arial"/>
        </w:rPr>
        <w:t xml:space="preserve"> </w:t>
      </w:r>
      <w:r w:rsidR="009A7C72" w:rsidRPr="00CA705B">
        <w:rPr>
          <w:rFonts w:ascii="Arial" w:hAnsi="Arial" w:cs="Arial"/>
        </w:rPr>
        <w:t>e la Circolare Normativa FIPSAS in vigore</w:t>
      </w:r>
    </w:p>
    <w:p w:rsidR="00CA705B" w:rsidRPr="00CA705B" w:rsidRDefault="00CA705B" w:rsidP="00CA705B">
      <w:pPr>
        <w:pStyle w:val="Testonormale"/>
        <w:ind w:left="360"/>
        <w:jc w:val="both"/>
        <w:rPr>
          <w:rFonts w:ascii="Arial" w:hAnsi="Arial" w:cs="Arial"/>
        </w:rPr>
      </w:pPr>
    </w:p>
    <w:p w:rsidR="00872F05" w:rsidRPr="00CA705B" w:rsidRDefault="00872F05" w:rsidP="00872F05">
      <w:pPr>
        <w:pStyle w:val="Testonormale"/>
        <w:ind w:left="360"/>
        <w:jc w:val="both"/>
        <w:rPr>
          <w:rFonts w:ascii="Arial" w:hAnsi="Arial" w:cs="Arial"/>
          <w:b/>
        </w:rPr>
      </w:pPr>
    </w:p>
    <w:p w:rsidR="00665768" w:rsidRPr="00CA705B" w:rsidRDefault="007A591B" w:rsidP="00665768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  <w:r w:rsidRPr="00CA705B">
        <w:rPr>
          <w:rFonts w:ascii="Arial" w:hAnsi="Arial" w:cs="Arial"/>
        </w:rPr>
        <w:t xml:space="preserve">       </w:t>
      </w:r>
      <w:r w:rsidR="001B2702" w:rsidRPr="00CA705B">
        <w:rPr>
          <w:rFonts w:ascii="Arial" w:hAnsi="Arial" w:cs="Arial"/>
          <w:sz w:val="16"/>
          <w:szCs w:val="16"/>
        </w:rPr>
        <w:tab/>
      </w:r>
      <w:r w:rsidRPr="00CA705B">
        <w:rPr>
          <w:rFonts w:ascii="Arial" w:hAnsi="Arial" w:cs="Arial"/>
          <w:sz w:val="16"/>
          <w:szCs w:val="16"/>
        </w:rPr>
        <w:t>testo di riferimento per il riconoscimento pesci:</w:t>
      </w:r>
      <w:r w:rsidR="00665768" w:rsidRPr="00CA705B">
        <w:rPr>
          <w:rFonts w:ascii="Arial" w:hAnsi="Arial" w:cs="Arial"/>
          <w:b/>
          <w:sz w:val="16"/>
          <w:szCs w:val="16"/>
        </w:rPr>
        <w:t xml:space="preserve"> </w:t>
      </w:r>
    </w:p>
    <w:p w:rsidR="007A591B" w:rsidRPr="00CA705B" w:rsidRDefault="00665768" w:rsidP="00665768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  <w:r w:rsidRPr="00CA705B">
        <w:rPr>
          <w:rFonts w:ascii="Arial" w:hAnsi="Arial" w:cs="Arial"/>
          <w:b/>
          <w:sz w:val="16"/>
          <w:szCs w:val="16"/>
        </w:rPr>
        <w:t xml:space="preserve">        </w:t>
      </w:r>
      <w:r w:rsidR="00A803E7" w:rsidRPr="00CA705B">
        <w:rPr>
          <w:rFonts w:ascii="Arial" w:hAnsi="Arial" w:cs="Arial"/>
          <w:b/>
          <w:sz w:val="16"/>
          <w:szCs w:val="16"/>
        </w:rPr>
        <w:tab/>
      </w:r>
      <w:r w:rsidR="007A591B" w:rsidRPr="00CA705B">
        <w:rPr>
          <w:rFonts w:ascii="Arial" w:hAnsi="Arial" w:cs="Arial"/>
          <w:sz w:val="16"/>
          <w:szCs w:val="16"/>
        </w:rPr>
        <w:t>Guida all’identificazione dei Pesci Marini d’Europa e del Mediterraneo – Louisy Il Castello</w:t>
      </w:r>
    </w:p>
    <w:p w:rsidR="007A591B" w:rsidRPr="009B0DFF" w:rsidRDefault="007A591B" w:rsidP="007A591B">
      <w:pPr>
        <w:pStyle w:val="Testonormale"/>
        <w:ind w:firstLine="708"/>
        <w:jc w:val="both"/>
        <w:rPr>
          <w:sz w:val="24"/>
          <w:szCs w:val="24"/>
        </w:rPr>
      </w:pPr>
    </w:p>
    <w:p w:rsidR="007A591B" w:rsidRDefault="007A591B">
      <w:pPr>
        <w:spacing w:after="100"/>
        <w:jc w:val="center"/>
        <w:rPr>
          <w:sz w:val="20"/>
          <w:szCs w:val="20"/>
          <w:lang w:val="it-IT"/>
        </w:rPr>
        <w:sectPr w:rsidR="007A591B" w:rsidSect="007A591B">
          <w:footnotePr>
            <w:pos w:val="beneathText"/>
          </w:footnotePr>
          <w:pgSz w:w="11905" w:h="16837"/>
          <w:pgMar w:top="284" w:right="283" w:bottom="142" w:left="283" w:header="720" w:footer="720" w:gutter="0"/>
          <w:cols w:space="720"/>
          <w:docGrid w:linePitch="360"/>
        </w:sectPr>
      </w:pPr>
    </w:p>
    <w:p w:rsidR="0092573F" w:rsidRDefault="0092573F" w:rsidP="00EC01D6">
      <w:pPr>
        <w:tabs>
          <w:tab w:val="left" w:pos="5245"/>
        </w:tabs>
        <w:spacing w:line="100" w:lineRule="atLeast"/>
        <w:ind w:left="340"/>
        <w:rPr>
          <w:sz w:val="20"/>
          <w:szCs w:val="20"/>
          <w:lang w:val="it-IT"/>
        </w:rPr>
      </w:pPr>
    </w:p>
    <w:p w:rsidR="007A3AC6" w:rsidRDefault="007A3AC6" w:rsidP="00EC01D6">
      <w:pPr>
        <w:tabs>
          <w:tab w:val="left" w:pos="5245"/>
        </w:tabs>
        <w:spacing w:line="100" w:lineRule="atLeast"/>
        <w:ind w:left="340"/>
        <w:rPr>
          <w:sz w:val="20"/>
          <w:szCs w:val="20"/>
          <w:lang w:val="it-IT"/>
        </w:rPr>
      </w:pPr>
    </w:p>
    <w:p w:rsidR="0092573F" w:rsidRPr="007A3AC6" w:rsidRDefault="0092573F" w:rsidP="005D3613">
      <w:pPr>
        <w:tabs>
          <w:tab w:val="left" w:pos="5245"/>
        </w:tabs>
        <w:spacing w:line="100" w:lineRule="atLeast"/>
        <w:ind w:left="567" w:right="567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GoBack"/>
      <w:bookmarkEnd w:id="0"/>
    </w:p>
    <w:sectPr w:rsidR="0092573F" w:rsidRPr="007A3AC6" w:rsidSect="007A591B">
      <w:footnotePr>
        <w:pos w:val="beneathText"/>
      </w:footnotePr>
      <w:pgSz w:w="11905" w:h="16837"/>
      <w:pgMar w:top="284" w:right="283" w:bottom="142" w:left="28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5D04" w:rsidRDefault="00125D04">
      <w:r>
        <w:separator/>
      </w:r>
    </w:p>
  </w:endnote>
  <w:endnote w:type="continuationSeparator" w:id="0">
    <w:p w:rsidR="00125D04" w:rsidRDefault="00125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ont397">
    <w:altName w:val="MS Mincho"/>
    <w:charset w:val="8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5D04" w:rsidRDefault="00125D04">
      <w:r>
        <w:separator/>
      </w:r>
    </w:p>
  </w:footnote>
  <w:footnote w:type="continuationSeparator" w:id="0">
    <w:p w:rsidR="00125D04" w:rsidRDefault="00125D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</w:abstractNum>
  <w:abstractNum w:abstractNumId="2" w15:restartNumberingAfterBreak="0">
    <w:nsid w:val="12AA484C"/>
    <w:multiLevelType w:val="hybridMultilevel"/>
    <w:tmpl w:val="FDF8B972"/>
    <w:lvl w:ilvl="0" w:tplc="3CA2964A">
      <w:numFmt w:val="bullet"/>
      <w:lvlText w:val="-"/>
      <w:lvlJc w:val="left"/>
      <w:pPr>
        <w:ind w:left="405" w:hanging="360"/>
      </w:pPr>
      <w:rPr>
        <w:rFonts w:ascii="Times New Roman" w:eastAsia="Lucida Sans Unicode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4DCC40CC"/>
    <w:multiLevelType w:val="hybridMultilevel"/>
    <w:tmpl w:val="C854E32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1134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2B6F88"/>
    <w:rsid w:val="0003515D"/>
    <w:rsid w:val="00075B40"/>
    <w:rsid w:val="00081251"/>
    <w:rsid w:val="0008279F"/>
    <w:rsid w:val="00093C3E"/>
    <w:rsid w:val="000A6170"/>
    <w:rsid w:val="000A6833"/>
    <w:rsid w:val="000B0AAE"/>
    <w:rsid w:val="000C021B"/>
    <w:rsid w:val="000C21A9"/>
    <w:rsid w:val="000D2903"/>
    <w:rsid w:val="000E35CF"/>
    <w:rsid w:val="000F486D"/>
    <w:rsid w:val="00100841"/>
    <w:rsid w:val="00103510"/>
    <w:rsid w:val="001173E6"/>
    <w:rsid w:val="00125D04"/>
    <w:rsid w:val="001369D1"/>
    <w:rsid w:val="00144993"/>
    <w:rsid w:val="00155F68"/>
    <w:rsid w:val="00182D16"/>
    <w:rsid w:val="0019156C"/>
    <w:rsid w:val="001947B1"/>
    <w:rsid w:val="001B138B"/>
    <w:rsid w:val="001B2702"/>
    <w:rsid w:val="001B3E91"/>
    <w:rsid w:val="001B4014"/>
    <w:rsid w:val="001C5649"/>
    <w:rsid w:val="001D4A93"/>
    <w:rsid w:val="001E3A9B"/>
    <w:rsid w:val="001F532D"/>
    <w:rsid w:val="002015EC"/>
    <w:rsid w:val="0020566C"/>
    <w:rsid w:val="002078E3"/>
    <w:rsid w:val="00210512"/>
    <w:rsid w:val="002135C9"/>
    <w:rsid w:val="0021398B"/>
    <w:rsid w:val="00214154"/>
    <w:rsid w:val="00215626"/>
    <w:rsid w:val="002308D0"/>
    <w:rsid w:val="00240B77"/>
    <w:rsid w:val="002456F6"/>
    <w:rsid w:val="00263AC0"/>
    <w:rsid w:val="0027532D"/>
    <w:rsid w:val="002762D3"/>
    <w:rsid w:val="0028269A"/>
    <w:rsid w:val="002B477B"/>
    <w:rsid w:val="002B6F88"/>
    <w:rsid w:val="002C1A7B"/>
    <w:rsid w:val="002C2B06"/>
    <w:rsid w:val="002D1248"/>
    <w:rsid w:val="002D1E9B"/>
    <w:rsid w:val="002E3DAD"/>
    <w:rsid w:val="003105CC"/>
    <w:rsid w:val="00310728"/>
    <w:rsid w:val="00313F6F"/>
    <w:rsid w:val="003149E4"/>
    <w:rsid w:val="00346432"/>
    <w:rsid w:val="00356D46"/>
    <w:rsid w:val="00386A41"/>
    <w:rsid w:val="00396309"/>
    <w:rsid w:val="00396F77"/>
    <w:rsid w:val="003B2593"/>
    <w:rsid w:val="003C0222"/>
    <w:rsid w:val="003D1BFE"/>
    <w:rsid w:val="00401B78"/>
    <w:rsid w:val="004121DB"/>
    <w:rsid w:val="00416851"/>
    <w:rsid w:val="00423B59"/>
    <w:rsid w:val="00452628"/>
    <w:rsid w:val="00454D26"/>
    <w:rsid w:val="004820B5"/>
    <w:rsid w:val="004A1983"/>
    <w:rsid w:val="004A340F"/>
    <w:rsid w:val="004D0BF9"/>
    <w:rsid w:val="004D187A"/>
    <w:rsid w:val="004D2197"/>
    <w:rsid w:val="004F24F9"/>
    <w:rsid w:val="00536777"/>
    <w:rsid w:val="00537D95"/>
    <w:rsid w:val="0054665A"/>
    <w:rsid w:val="005473B0"/>
    <w:rsid w:val="0057612F"/>
    <w:rsid w:val="00576594"/>
    <w:rsid w:val="005A0A5D"/>
    <w:rsid w:val="005A6FAF"/>
    <w:rsid w:val="005B242E"/>
    <w:rsid w:val="005C1BA4"/>
    <w:rsid w:val="005D3613"/>
    <w:rsid w:val="005E1BEB"/>
    <w:rsid w:val="00601844"/>
    <w:rsid w:val="006032E5"/>
    <w:rsid w:val="00603A4F"/>
    <w:rsid w:val="00610FCF"/>
    <w:rsid w:val="00612B28"/>
    <w:rsid w:val="00625F93"/>
    <w:rsid w:val="00635E69"/>
    <w:rsid w:val="00643A9E"/>
    <w:rsid w:val="00652429"/>
    <w:rsid w:val="00665768"/>
    <w:rsid w:val="00675FCE"/>
    <w:rsid w:val="006833EA"/>
    <w:rsid w:val="00697A03"/>
    <w:rsid w:val="006C2D44"/>
    <w:rsid w:val="00703229"/>
    <w:rsid w:val="00706950"/>
    <w:rsid w:val="007179E6"/>
    <w:rsid w:val="00720821"/>
    <w:rsid w:val="00740273"/>
    <w:rsid w:val="00746BAE"/>
    <w:rsid w:val="00746F7A"/>
    <w:rsid w:val="0075548D"/>
    <w:rsid w:val="0076260E"/>
    <w:rsid w:val="00765E93"/>
    <w:rsid w:val="00781DE8"/>
    <w:rsid w:val="007A3AC6"/>
    <w:rsid w:val="007A591B"/>
    <w:rsid w:val="007C4139"/>
    <w:rsid w:val="007C75C8"/>
    <w:rsid w:val="007E1FB8"/>
    <w:rsid w:val="007E5F2E"/>
    <w:rsid w:val="007F60C5"/>
    <w:rsid w:val="008241AB"/>
    <w:rsid w:val="0085093D"/>
    <w:rsid w:val="00872F05"/>
    <w:rsid w:val="008E7B99"/>
    <w:rsid w:val="00903F4F"/>
    <w:rsid w:val="009057DB"/>
    <w:rsid w:val="009118EA"/>
    <w:rsid w:val="00913A4C"/>
    <w:rsid w:val="009201C0"/>
    <w:rsid w:val="0092573F"/>
    <w:rsid w:val="00941DBA"/>
    <w:rsid w:val="00951E12"/>
    <w:rsid w:val="00951E1F"/>
    <w:rsid w:val="0096201D"/>
    <w:rsid w:val="00966F55"/>
    <w:rsid w:val="00971C9E"/>
    <w:rsid w:val="00985273"/>
    <w:rsid w:val="009A7C72"/>
    <w:rsid w:val="00A11954"/>
    <w:rsid w:val="00A12095"/>
    <w:rsid w:val="00A34B71"/>
    <w:rsid w:val="00A5411D"/>
    <w:rsid w:val="00A803E7"/>
    <w:rsid w:val="00A95117"/>
    <w:rsid w:val="00A955B4"/>
    <w:rsid w:val="00AA53C2"/>
    <w:rsid w:val="00AD7336"/>
    <w:rsid w:val="00B0183E"/>
    <w:rsid w:val="00B202D5"/>
    <w:rsid w:val="00B47DD7"/>
    <w:rsid w:val="00B611A1"/>
    <w:rsid w:val="00B62705"/>
    <w:rsid w:val="00B63DCB"/>
    <w:rsid w:val="00B70DE9"/>
    <w:rsid w:val="00BE2CFB"/>
    <w:rsid w:val="00BF5155"/>
    <w:rsid w:val="00C11375"/>
    <w:rsid w:val="00C2516B"/>
    <w:rsid w:val="00C57079"/>
    <w:rsid w:val="00C62D39"/>
    <w:rsid w:val="00C674D4"/>
    <w:rsid w:val="00C710D3"/>
    <w:rsid w:val="00C749E2"/>
    <w:rsid w:val="00C80EB7"/>
    <w:rsid w:val="00C82C43"/>
    <w:rsid w:val="00C8349A"/>
    <w:rsid w:val="00C83F2F"/>
    <w:rsid w:val="00C85A66"/>
    <w:rsid w:val="00CA705B"/>
    <w:rsid w:val="00CB621D"/>
    <w:rsid w:val="00CC10E4"/>
    <w:rsid w:val="00CD15CA"/>
    <w:rsid w:val="00CD168F"/>
    <w:rsid w:val="00CD5F3B"/>
    <w:rsid w:val="00CD7875"/>
    <w:rsid w:val="00CE3525"/>
    <w:rsid w:val="00D10506"/>
    <w:rsid w:val="00D27203"/>
    <w:rsid w:val="00D34381"/>
    <w:rsid w:val="00D436AD"/>
    <w:rsid w:val="00D71186"/>
    <w:rsid w:val="00D71F1A"/>
    <w:rsid w:val="00D769CE"/>
    <w:rsid w:val="00D876F7"/>
    <w:rsid w:val="00D95128"/>
    <w:rsid w:val="00DA0691"/>
    <w:rsid w:val="00DC5727"/>
    <w:rsid w:val="00DD5724"/>
    <w:rsid w:val="00DF0E34"/>
    <w:rsid w:val="00DF2A15"/>
    <w:rsid w:val="00DF3988"/>
    <w:rsid w:val="00E05605"/>
    <w:rsid w:val="00E105DF"/>
    <w:rsid w:val="00E10CE8"/>
    <w:rsid w:val="00E12801"/>
    <w:rsid w:val="00E1796D"/>
    <w:rsid w:val="00E33C77"/>
    <w:rsid w:val="00E403A1"/>
    <w:rsid w:val="00E6547E"/>
    <w:rsid w:val="00E677B1"/>
    <w:rsid w:val="00E905D2"/>
    <w:rsid w:val="00EB574E"/>
    <w:rsid w:val="00EC01D6"/>
    <w:rsid w:val="00ED236A"/>
    <w:rsid w:val="00ED60D3"/>
    <w:rsid w:val="00EE1313"/>
    <w:rsid w:val="00EE1A54"/>
    <w:rsid w:val="00EF1C6C"/>
    <w:rsid w:val="00EF58BD"/>
    <w:rsid w:val="00F0674D"/>
    <w:rsid w:val="00F20F36"/>
    <w:rsid w:val="00F21D18"/>
    <w:rsid w:val="00F2444C"/>
    <w:rsid w:val="00F37BA4"/>
    <w:rsid w:val="00F513B5"/>
    <w:rsid w:val="00F56332"/>
    <w:rsid w:val="00F608E6"/>
    <w:rsid w:val="00F70E6F"/>
    <w:rsid w:val="00F7252F"/>
    <w:rsid w:val="00F9546E"/>
    <w:rsid w:val="00F95A9A"/>
    <w:rsid w:val="00FA48B2"/>
    <w:rsid w:val="00FA5C8E"/>
    <w:rsid w:val="00FC5BBC"/>
    <w:rsid w:val="00FD31A1"/>
    <w:rsid w:val="00FD40F0"/>
    <w:rsid w:val="00FD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  <w15:docId w15:val="{FAE17E52-E06A-4AD7-90B7-35DAEE018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179E6"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7179E6"/>
  </w:style>
  <w:style w:type="character" w:customStyle="1" w:styleId="WW-Absatz-Standardschriftart">
    <w:name w:val="WW-Absatz-Standardschriftart"/>
    <w:rsid w:val="007179E6"/>
  </w:style>
  <w:style w:type="character" w:customStyle="1" w:styleId="Punti">
    <w:name w:val="Punti"/>
    <w:rsid w:val="007179E6"/>
    <w:rPr>
      <w:rFonts w:ascii="StarSymbol" w:eastAsia="StarSymbol" w:hAnsi="StarSymbol" w:cs="StarSymbol"/>
      <w:sz w:val="18"/>
      <w:szCs w:val="18"/>
    </w:rPr>
  </w:style>
  <w:style w:type="paragraph" w:customStyle="1" w:styleId="Intestazione1">
    <w:name w:val="Intestazione1"/>
    <w:basedOn w:val="Normale"/>
    <w:next w:val="Corpotesto"/>
    <w:rsid w:val="007179E6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7179E6"/>
    <w:pPr>
      <w:jc w:val="center"/>
    </w:pPr>
    <w:rPr>
      <w:rFonts w:ascii="Comic Sans MS" w:hAnsi="Comic Sans MS"/>
      <w:b/>
    </w:rPr>
  </w:style>
  <w:style w:type="paragraph" w:styleId="Elenco">
    <w:name w:val="List"/>
    <w:basedOn w:val="Corpotesto"/>
    <w:rsid w:val="007179E6"/>
  </w:style>
  <w:style w:type="paragraph" w:customStyle="1" w:styleId="Didascalia1">
    <w:name w:val="Didascalia1"/>
    <w:basedOn w:val="Normale"/>
    <w:rsid w:val="007179E6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7179E6"/>
    <w:pPr>
      <w:suppressLineNumbers/>
    </w:pPr>
  </w:style>
  <w:style w:type="paragraph" w:customStyle="1" w:styleId="Contenutotabella">
    <w:name w:val="Contenuto tabella"/>
    <w:basedOn w:val="Normale"/>
    <w:rsid w:val="007179E6"/>
    <w:pPr>
      <w:suppressLineNumbers/>
    </w:pPr>
  </w:style>
  <w:style w:type="paragraph" w:customStyle="1" w:styleId="Intestazionetabella">
    <w:name w:val="Intestazione tabella"/>
    <w:basedOn w:val="Contenutotabella"/>
    <w:rsid w:val="007179E6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7179E6"/>
  </w:style>
  <w:style w:type="paragraph" w:customStyle="1" w:styleId="Paragrafoelenco1">
    <w:name w:val="Paragrafo elenco1"/>
    <w:basedOn w:val="Normale"/>
    <w:rsid w:val="007179E6"/>
    <w:pPr>
      <w:ind w:left="720"/>
    </w:pPr>
  </w:style>
  <w:style w:type="paragraph" w:styleId="Testonormale">
    <w:name w:val="Plain Text"/>
    <w:basedOn w:val="Normale"/>
    <w:link w:val="TestonormaleCarattere"/>
    <w:rsid w:val="007A591B"/>
    <w:pPr>
      <w:widowControl/>
      <w:suppressAutoHyphens w:val="0"/>
    </w:pPr>
    <w:rPr>
      <w:rFonts w:ascii="Courier New" w:eastAsia="Times New Roman" w:hAnsi="Courier New" w:cs="Times New Roman"/>
      <w:color w:val="auto"/>
      <w:sz w:val="20"/>
      <w:szCs w:val="20"/>
      <w:lang w:val="it-IT" w:eastAsia="it-IT" w:bidi="ar-SA"/>
    </w:rPr>
  </w:style>
  <w:style w:type="character" w:styleId="Collegamentoipertestuale">
    <w:name w:val="Hyperlink"/>
    <w:rsid w:val="007A591B"/>
    <w:rPr>
      <w:color w:val="0000FF"/>
      <w:u w:val="single"/>
    </w:rPr>
  </w:style>
  <w:style w:type="paragraph" w:styleId="Testofumetto">
    <w:name w:val="Balloon Text"/>
    <w:basedOn w:val="Normale"/>
    <w:link w:val="TestofumettoCarattere"/>
    <w:rsid w:val="00D71186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71186"/>
    <w:rPr>
      <w:rFonts w:ascii="Tahoma" w:eastAsia="Lucida Sans Unicode" w:hAnsi="Tahoma" w:cs="Tahoma"/>
      <w:color w:val="000000"/>
      <w:sz w:val="16"/>
      <w:szCs w:val="16"/>
      <w:lang w:val="en-US" w:eastAsia="en-US" w:bidi="en-US"/>
    </w:rPr>
  </w:style>
  <w:style w:type="table" w:styleId="Grigliatabella">
    <w:name w:val="Table Grid"/>
    <w:basedOn w:val="Tabellanormale"/>
    <w:uiPriority w:val="59"/>
    <w:rsid w:val="00ED60D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BF5155"/>
    <w:pPr>
      <w:ind w:left="720"/>
      <w:contextualSpacing/>
    </w:pPr>
  </w:style>
  <w:style w:type="character" w:customStyle="1" w:styleId="TestonormaleCarattere">
    <w:name w:val="Testo normale Carattere"/>
    <w:basedOn w:val="Carpredefinitoparagrafo"/>
    <w:link w:val="Testonormale"/>
    <w:rsid w:val="0092573F"/>
    <w:rPr>
      <w:rFonts w:ascii="Courier New" w:hAnsi="Courier New"/>
    </w:rPr>
  </w:style>
  <w:style w:type="paragraph" w:customStyle="1" w:styleId="Default">
    <w:name w:val="Default"/>
    <w:rsid w:val="004A340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ABAB6-8381-4174-A793-557210324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701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pier</Company>
  <LinksUpToDate>false</LinksUpToDate>
  <CharactersWithSpaces>4694</CharactersWithSpaces>
  <SharedDoc>false</SharedDoc>
  <HLinks>
    <vt:vector size="6" baseType="variant">
      <vt:variant>
        <vt:i4>4587631</vt:i4>
      </vt:variant>
      <vt:variant>
        <vt:i4>0</vt:i4>
      </vt:variant>
      <vt:variant>
        <vt:i4>0</vt:i4>
      </vt:variant>
      <vt:variant>
        <vt:i4>5</vt:i4>
      </vt:variant>
      <vt:variant>
        <vt:lpwstr>mailto:quinto@leganavale.it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</dc:creator>
  <cp:lastModifiedBy>Fabio Savi</cp:lastModifiedBy>
  <cp:revision>5</cp:revision>
  <cp:lastPrinted>2019-05-31T08:38:00Z</cp:lastPrinted>
  <dcterms:created xsi:type="dcterms:W3CDTF">2019-05-31T14:10:00Z</dcterms:created>
  <dcterms:modified xsi:type="dcterms:W3CDTF">2019-05-31T15:14:00Z</dcterms:modified>
</cp:coreProperties>
</file>